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5653AF" w14:textId="77777777" w:rsidR="00F72AB8" w:rsidRPr="005F103F" w:rsidRDefault="00F72AB8">
      <w:pPr>
        <w:spacing w:after="0" w:line="240" w:lineRule="auto"/>
        <w:jc w:val="right"/>
        <w:rPr>
          <w:rFonts w:ascii="Arial" w:eastAsia="Arial" w:hAnsi="Arial" w:cs="Arial"/>
          <w:b/>
          <w:color w:val="0070C0"/>
          <w:sz w:val="8"/>
          <w:szCs w:val="8"/>
        </w:rPr>
      </w:pPr>
    </w:p>
    <w:p w14:paraId="024DF59B" w14:textId="77777777" w:rsidR="002837D3" w:rsidRDefault="00D56F46">
      <w:pPr>
        <w:spacing w:after="0" w:line="240" w:lineRule="auto"/>
        <w:jc w:val="right"/>
        <w:rPr>
          <w:rFonts w:ascii="Arial" w:eastAsia="Arial" w:hAnsi="Arial" w:cs="Arial"/>
          <w:b/>
          <w:color w:val="0070C0"/>
          <w:sz w:val="40"/>
          <w:szCs w:val="40"/>
        </w:rPr>
      </w:pPr>
      <w:r>
        <w:rPr>
          <w:rFonts w:ascii="Arial" w:eastAsia="Arial" w:hAnsi="Arial" w:cs="Arial"/>
          <w:b/>
          <w:color w:val="0070C0"/>
          <w:sz w:val="40"/>
          <w:szCs w:val="40"/>
        </w:rPr>
        <w:t>BUENOS AIRES</w:t>
      </w:r>
      <w:r w:rsidR="002837D3">
        <w:rPr>
          <w:rFonts w:ascii="Arial" w:eastAsia="Arial" w:hAnsi="Arial" w:cs="Arial"/>
          <w:b/>
          <w:color w:val="0070C0"/>
          <w:sz w:val="40"/>
          <w:szCs w:val="40"/>
        </w:rPr>
        <w:t xml:space="preserve"> y MENDOZA</w:t>
      </w:r>
      <w:r>
        <w:rPr>
          <w:rFonts w:ascii="Arial" w:eastAsia="Arial" w:hAnsi="Arial" w:cs="Arial"/>
          <w:b/>
          <w:color w:val="0070C0"/>
          <w:sz w:val="40"/>
          <w:szCs w:val="40"/>
        </w:rPr>
        <w:t xml:space="preserve">, </w:t>
      </w:r>
    </w:p>
    <w:p w14:paraId="54D5499F" w14:textId="7317F6BA" w:rsidR="00F72AB8" w:rsidRDefault="002837D3">
      <w:pPr>
        <w:spacing w:after="0" w:line="240" w:lineRule="auto"/>
        <w:jc w:val="right"/>
        <w:rPr>
          <w:rFonts w:ascii="Arial" w:eastAsia="Arial" w:hAnsi="Arial" w:cs="Arial"/>
          <w:b/>
          <w:color w:val="0070C0"/>
          <w:sz w:val="40"/>
          <w:szCs w:val="40"/>
        </w:rPr>
      </w:pPr>
      <w:r>
        <w:rPr>
          <w:rFonts w:ascii="Arial" w:eastAsia="Arial" w:hAnsi="Arial" w:cs="Arial"/>
          <w:b/>
          <w:color w:val="0070C0"/>
          <w:sz w:val="40"/>
          <w:szCs w:val="40"/>
        </w:rPr>
        <w:t>Vino y Tango</w:t>
      </w:r>
      <w:r w:rsidR="00AF709F">
        <w:rPr>
          <w:rFonts w:ascii="Arial" w:eastAsia="Arial" w:hAnsi="Arial" w:cs="Arial"/>
          <w:b/>
          <w:color w:val="0070C0"/>
          <w:sz w:val="40"/>
          <w:szCs w:val="40"/>
        </w:rPr>
        <w:t xml:space="preserve">, </w:t>
      </w:r>
      <w:r>
        <w:rPr>
          <w:rFonts w:ascii="Arial" w:eastAsia="Arial" w:hAnsi="Arial" w:cs="Arial"/>
          <w:b/>
          <w:color w:val="0070C0"/>
          <w:sz w:val="40"/>
          <w:szCs w:val="40"/>
        </w:rPr>
        <w:t>7</w:t>
      </w:r>
      <w:r w:rsidR="00D56F46">
        <w:rPr>
          <w:rFonts w:ascii="Arial" w:eastAsia="Arial" w:hAnsi="Arial" w:cs="Arial"/>
          <w:b/>
          <w:color w:val="0070C0"/>
          <w:sz w:val="40"/>
          <w:szCs w:val="40"/>
        </w:rPr>
        <w:t xml:space="preserve"> DÍAS</w:t>
      </w:r>
    </w:p>
    <w:tbl>
      <w:tblPr>
        <w:tblStyle w:val="a"/>
        <w:tblW w:w="8046" w:type="dxa"/>
        <w:tblInd w:w="-6"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8046"/>
      </w:tblGrid>
      <w:tr w:rsidR="00F72AB8" w14:paraId="0CE8A5D9" w14:textId="77777777" w:rsidTr="00F72A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6" w:type="dxa"/>
            <w:shd w:val="clear" w:color="auto" w:fill="F2F2F2"/>
          </w:tcPr>
          <w:p w14:paraId="15764BEE" w14:textId="29A8EDAA" w:rsidR="00F72AB8" w:rsidRDefault="004A2E80">
            <w:pPr>
              <w:ind w:left="1410" w:hanging="1410"/>
              <w:jc w:val="both"/>
              <w:rPr>
                <w:rFonts w:ascii="Arial" w:eastAsia="Arial" w:hAnsi="Arial" w:cs="Arial"/>
                <w:color w:val="262626"/>
                <w:sz w:val="18"/>
                <w:szCs w:val="18"/>
              </w:rPr>
            </w:pPr>
            <w:r>
              <w:rPr>
                <w:rFonts w:ascii="Arial" w:eastAsia="Arial" w:hAnsi="Arial" w:cs="Arial"/>
                <w:color w:val="28AC04"/>
                <w:sz w:val="18"/>
                <w:szCs w:val="18"/>
              </w:rPr>
              <w:t>Visitando:</w:t>
            </w:r>
            <w:r>
              <w:rPr>
                <w:rFonts w:ascii="Arial" w:eastAsia="Arial" w:hAnsi="Arial" w:cs="Arial"/>
                <w:sz w:val="18"/>
                <w:szCs w:val="18"/>
              </w:rPr>
              <w:tab/>
            </w:r>
            <w:r w:rsidR="00062962">
              <w:rPr>
                <w:rFonts w:ascii="Arial" w:eastAsia="Arial" w:hAnsi="Arial" w:cs="Arial"/>
                <w:sz w:val="18"/>
                <w:szCs w:val="18"/>
              </w:rPr>
              <w:t xml:space="preserve">Buenos Aires – </w:t>
            </w:r>
            <w:r w:rsidR="002837D3">
              <w:rPr>
                <w:rFonts w:ascii="Arial" w:eastAsia="Arial" w:hAnsi="Arial" w:cs="Arial"/>
                <w:sz w:val="18"/>
                <w:szCs w:val="18"/>
              </w:rPr>
              <w:t xml:space="preserve">Mendoza </w:t>
            </w:r>
            <w:r w:rsidR="000B0A9C">
              <w:rPr>
                <w:rFonts w:ascii="Arial" w:eastAsia="Arial" w:hAnsi="Arial" w:cs="Arial"/>
                <w:sz w:val="18"/>
                <w:szCs w:val="18"/>
              </w:rPr>
              <w:t xml:space="preserve"> </w:t>
            </w:r>
            <w:r w:rsidR="00F85DB7">
              <w:rPr>
                <w:rFonts w:ascii="Arial" w:eastAsia="Arial" w:hAnsi="Arial" w:cs="Arial"/>
                <w:sz w:val="18"/>
                <w:szCs w:val="18"/>
              </w:rPr>
              <w:t xml:space="preserve"> </w:t>
            </w:r>
          </w:p>
          <w:p w14:paraId="764BA3E7" w14:textId="2AD853BC" w:rsidR="00F72AB8" w:rsidRPr="00D56F46" w:rsidRDefault="004A2E80">
            <w:pPr>
              <w:ind w:left="1410" w:hanging="1410"/>
              <w:jc w:val="both"/>
              <w:rPr>
                <w:rFonts w:ascii="Arial" w:eastAsia="Arial" w:hAnsi="Arial" w:cs="Arial"/>
                <w:color w:val="E36C0A" w:themeColor="accent6" w:themeShade="BF"/>
                <w:sz w:val="18"/>
                <w:szCs w:val="18"/>
              </w:rPr>
            </w:pPr>
            <w:r>
              <w:rPr>
                <w:rFonts w:ascii="Arial" w:eastAsia="Arial" w:hAnsi="Arial" w:cs="Arial"/>
                <w:color w:val="28AC04"/>
                <w:sz w:val="18"/>
                <w:szCs w:val="18"/>
              </w:rPr>
              <w:t>Salidas:</w:t>
            </w:r>
            <w:r>
              <w:rPr>
                <w:rFonts w:ascii="Arial" w:eastAsia="Arial" w:hAnsi="Arial" w:cs="Arial"/>
                <w:sz w:val="18"/>
                <w:szCs w:val="18"/>
              </w:rPr>
              <w:tab/>
            </w:r>
            <w:r w:rsidRPr="00D56F46">
              <w:rPr>
                <w:rFonts w:ascii="Arial" w:eastAsia="Arial" w:hAnsi="Arial" w:cs="Arial"/>
                <w:color w:val="E36C0A" w:themeColor="accent6" w:themeShade="BF"/>
                <w:sz w:val="18"/>
                <w:szCs w:val="18"/>
              </w:rPr>
              <w:t xml:space="preserve">Diarias del </w:t>
            </w:r>
            <w:r w:rsidR="002837D3">
              <w:rPr>
                <w:rFonts w:ascii="Arial" w:eastAsia="Arial" w:hAnsi="Arial" w:cs="Arial"/>
                <w:color w:val="E36C0A" w:themeColor="accent6" w:themeShade="BF"/>
                <w:sz w:val="18"/>
                <w:szCs w:val="18"/>
              </w:rPr>
              <w:t xml:space="preserve">del 15 de agosto de </w:t>
            </w:r>
            <w:r w:rsidRPr="00D56F46">
              <w:rPr>
                <w:rFonts w:ascii="Arial" w:eastAsia="Arial" w:hAnsi="Arial" w:cs="Arial"/>
                <w:color w:val="E36C0A" w:themeColor="accent6" w:themeShade="BF"/>
                <w:sz w:val="18"/>
                <w:szCs w:val="18"/>
              </w:rPr>
              <w:t>202</w:t>
            </w:r>
            <w:r w:rsidR="004D2FA2">
              <w:rPr>
                <w:rFonts w:ascii="Arial" w:eastAsia="Arial" w:hAnsi="Arial" w:cs="Arial"/>
                <w:color w:val="E36C0A" w:themeColor="accent6" w:themeShade="BF"/>
                <w:sz w:val="18"/>
                <w:szCs w:val="18"/>
              </w:rPr>
              <w:t>6</w:t>
            </w:r>
            <w:r w:rsidR="002837D3">
              <w:rPr>
                <w:rFonts w:ascii="Arial" w:eastAsia="Arial" w:hAnsi="Arial" w:cs="Arial"/>
                <w:color w:val="E36C0A" w:themeColor="accent6" w:themeShade="BF"/>
                <w:sz w:val="18"/>
                <w:szCs w:val="18"/>
              </w:rPr>
              <w:t xml:space="preserve"> al 30 de </w:t>
            </w:r>
            <w:r w:rsidR="00177AF0">
              <w:rPr>
                <w:rFonts w:ascii="Arial" w:eastAsia="Arial" w:hAnsi="Arial" w:cs="Arial"/>
                <w:color w:val="E36C0A" w:themeColor="accent6" w:themeShade="BF"/>
                <w:sz w:val="18"/>
                <w:szCs w:val="18"/>
              </w:rPr>
              <w:t>j</w:t>
            </w:r>
            <w:r w:rsidR="002837D3">
              <w:rPr>
                <w:rFonts w:ascii="Arial" w:eastAsia="Arial" w:hAnsi="Arial" w:cs="Arial"/>
                <w:color w:val="E36C0A" w:themeColor="accent6" w:themeShade="BF"/>
                <w:sz w:val="18"/>
                <w:szCs w:val="18"/>
              </w:rPr>
              <w:t>unio de 2027</w:t>
            </w:r>
          </w:p>
          <w:p w14:paraId="4EDBC8D5" w14:textId="77777777" w:rsidR="00F72AB8" w:rsidRDefault="004A2E80">
            <w:pPr>
              <w:ind w:left="1410" w:hanging="1410"/>
              <w:jc w:val="both"/>
              <w:rPr>
                <w:rFonts w:ascii="Arial" w:eastAsia="Arial" w:hAnsi="Arial" w:cs="Arial"/>
                <w:color w:val="7030A0"/>
                <w:sz w:val="18"/>
                <w:szCs w:val="18"/>
              </w:rPr>
            </w:pPr>
            <w:r>
              <w:rPr>
                <w:rFonts w:ascii="Arial" w:eastAsia="Arial" w:hAnsi="Arial" w:cs="Arial"/>
                <w:color w:val="7030A0"/>
                <w:sz w:val="18"/>
                <w:szCs w:val="18"/>
              </w:rPr>
              <w:t xml:space="preserve">                               **Opera mínimo con 2 personas viajando juntas, *PVS, para Pasajero Viajando Solo, consultar suplementos.</w:t>
            </w:r>
          </w:p>
          <w:p w14:paraId="60B46D37" w14:textId="176E7805" w:rsidR="00F72AB8" w:rsidRDefault="004A2E80">
            <w:pPr>
              <w:ind w:left="1410" w:hanging="1410"/>
              <w:jc w:val="both"/>
              <w:rPr>
                <w:rFonts w:ascii="Arial" w:eastAsia="Arial" w:hAnsi="Arial" w:cs="Arial"/>
                <w:sz w:val="18"/>
                <w:szCs w:val="18"/>
              </w:rPr>
            </w:pPr>
            <w:r>
              <w:rPr>
                <w:rFonts w:ascii="Arial" w:eastAsia="Arial" w:hAnsi="Arial" w:cs="Arial"/>
                <w:color w:val="28AC04"/>
                <w:sz w:val="18"/>
                <w:szCs w:val="18"/>
              </w:rPr>
              <w:t>Duración:</w:t>
            </w:r>
            <w:r>
              <w:rPr>
                <w:rFonts w:ascii="Arial" w:eastAsia="Arial" w:hAnsi="Arial" w:cs="Arial"/>
                <w:sz w:val="18"/>
                <w:szCs w:val="18"/>
              </w:rPr>
              <w:tab/>
            </w:r>
            <w:r w:rsidR="007075DB">
              <w:rPr>
                <w:rFonts w:ascii="Arial" w:eastAsia="Arial" w:hAnsi="Arial" w:cs="Arial"/>
                <w:sz w:val="18"/>
                <w:szCs w:val="18"/>
              </w:rPr>
              <w:t>0</w:t>
            </w:r>
            <w:r w:rsidR="002837D3">
              <w:rPr>
                <w:rFonts w:ascii="Arial" w:eastAsia="Arial" w:hAnsi="Arial" w:cs="Arial"/>
                <w:sz w:val="18"/>
                <w:szCs w:val="18"/>
              </w:rPr>
              <w:t>7</w:t>
            </w:r>
            <w:r>
              <w:rPr>
                <w:rFonts w:ascii="Arial" w:eastAsia="Arial" w:hAnsi="Arial" w:cs="Arial"/>
                <w:sz w:val="18"/>
                <w:szCs w:val="18"/>
              </w:rPr>
              <w:t xml:space="preserve"> días / </w:t>
            </w:r>
            <w:r w:rsidR="007075DB">
              <w:rPr>
                <w:rFonts w:ascii="Arial" w:eastAsia="Arial" w:hAnsi="Arial" w:cs="Arial"/>
                <w:sz w:val="18"/>
                <w:szCs w:val="18"/>
              </w:rPr>
              <w:t>0</w:t>
            </w:r>
            <w:r w:rsidR="002837D3">
              <w:rPr>
                <w:rFonts w:ascii="Arial" w:eastAsia="Arial" w:hAnsi="Arial" w:cs="Arial"/>
                <w:sz w:val="18"/>
                <w:szCs w:val="18"/>
              </w:rPr>
              <w:t>6</w:t>
            </w:r>
            <w:r>
              <w:rPr>
                <w:rFonts w:ascii="Arial" w:eastAsia="Arial" w:hAnsi="Arial" w:cs="Arial"/>
                <w:sz w:val="18"/>
                <w:szCs w:val="18"/>
              </w:rPr>
              <w:t xml:space="preserve"> noches</w:t>
            </w:r>
          </w:p>
          <w:p w14:paraId="04CECF05" w14:textId="6AD128DF" w:rsidR="00F72AB8" w:rsidRDefault="004A2E80">
            <w:pPr>
              <w:ind w:left="1410" w:hanging="1410"/>
              <w:jc w:val="both"/>
              <w:rPr>
                <w:rFonts w:ascii="Arial" w:eastAsia="Arial" w:hAnsi="Arial" w:cs="Arial"/>
                <w:sz w:val="18"/>
                <w:szCs w:val="18"/>
              </w:rPr>
            </w:pPr>
            <w:r>
              <w:rPr>
                <w:rFonts w:ascii="Arial" w:eastAsia="Arial" w:hAnsi="Arial" w:cs="Arial"/>
                <w:color w:val="28AC04"/>
                <w:sz w:val="18"/>
                <w:szCs w:val="18"/>
              </w:rPr>
              <w:t xml:space="preserve">Alimentos:          </w:t>
            </w:r>
            <w:r w:rsidR="002837D3">
              <w:rPr>
                <w:rFonts w:ascii="Arial" w:eastAsia="Arial" w:hAnsi="Arial" w:cs="Arial"/>
                <w:sz w:val="18"/>
                <w:szCs w:val="18"/>
              </w:rPr>
              <w:t>6</w:t>
            </w:r>
            <w:r>
              <w:rPr>
                <w:rFonts w:ascii="Arial" w:eastAsia="Arial" w:hAnsi="Arial" w:cs="Arial"/>
                <w:sz w:val="18"/>
                <w:szCs w:val="18"/>
              </w:rPr>
              <w:t xml:space="preserve"> desayunos </w:t>
            </w:r>
          </w:p>
        </w:tc>
      </w:tr>
    </w:tbl>
    <w:p w14:paraId="542F1DB1" w14:textId="77777777" w:rsidR="00F72AB8" w:rsidRPr="000B0A9C" w:rsidRDefault="00F72AB8">
      <w:pPr>
        <w:spacing w:after="0" w:line="240" w:lineRule="auto"/>
        <w:jc w:val="both"/>
        <w:rPr>
          <w:rFonts w:ascii="Arial" w:eastAsia="Arial" w:hAnsi="Arial" w:cs="Arial"/>
          <w:color w:val="000000"/>
          <w:sz w:val="14"/>
          <w:szCs w:val="14"/>
        </w:rPr>
      </w:pPr>
    </w:p>
    <w:p w14:paraId="2E93016B" w14:textId="3E529589" w:rsidR="00F72AB8" w:rsidRDefault="004A2E80">
      <w:pPr>
        <w:spacing w:after="0" w:line="240" w:lineRule="auto"/>
        <w:jc w:val="center"/>
        <w:rPr>
          <w:rFonts w:ascii="Arial" w:eastAsia="Arial" w:hAnsi="Arial" w:cs="Arial"/>
          <w:b/>
          <w:color w:val="0070C0"/>
          <w:sz w:val="18"/>
          <w:szCs w:val="18"/>
          <w:u w:val="single"/>
        </w:rPr>
      </w:pPr>
      <w:r>
        <w:rPr>
          <w:rFonts w:ascii="Arial" w:eastAsia="Arial" w:hAnsi="Arial" w:cs="Arial"/>
          <w:b/>
          <w:color w:val="0070C0"/>
          <w:sz w:val="18"/>
          <w:szCs w:val="18"/>
          <w:u w:val="single"/>
        </w:rPr>
        <w:t>ITINERARIO DE VIAJE:</w:t>
      </w:r>
    </w:p>
    <w:p w14:paraId="6F5A36E6" w14:textId="731D5923" w:rsidR="00350737" w:rsidRPr="00350737" w:rsidRDefault="00D3701D" w:rsidP="00D3701D">
      <w:pPr>
        <w:spacing w:after="0" w:line="240" w:lineRule="auto"/>
        <w:rPr>
          <w:rFonts w:ascii="Arial" w:eastAsia="Arial" w:hAnsi="Arial" w:cs="Arial"/>
          <w:color w:val="262626"/>
          <w:sz w:val="18"/>
          <w:szCs w:val="18"/>
        </w:rPr>
      </w:pPr>
      <w:r>
        <w:rPr>
          <w:noProof/>
        </w:rPr>
        <w:drawing>
          <wp:anchor distT="0" distB="0" distL="114300" distR="114300" simplePos="0" relativeHeight="251660288" behindDoc="1" locked="0" layoutInCell="1" allowOverlap="1" wp14:anchorId="1F8B9D40" wp14:editId="3D2687D2">
            <wp:simplePos x="0" y="0"/>
            <wp:positionH relativeFrom="column">
              <wp:posOffset>0</wp:posOffset>
            </wp:positionH>
            <wp:positionV relativeFrom="paragraph">
              <wp:posOffset>100965</wp:posOffset>
            </wp:positionV>
            <wp:extent cx="5040630" cy="1832610"/>
            <wp:effectExtent l="0" t="0" r="7620" b="0"/>
            <wp:wrapTight wrapText="bothSides">
              <wp:wrapPolygon edited="0">
                <wp:start x="0" y="0"/>
                <wp:lineTo x="0" y="21331"/>
                <wp:lineTo x="21551" y="21331"/>
                <wp:lineTo x="21551" y="0"/>
                <wp:lineTo x="0" y="0"/>
              </wp:wrapPolygon>
            </wp:wrapTight>
            <wp:docPr id="5" name="Imagen 5" descr="Maipú turismo: qué visitar en Maipú, Mendoza, 2026 | Viaja con Ex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ipú turismo: qué visitar en Maipú, Mendoza, 2026 | Viaja con Expe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40630" cy="1832610"/>
                    </a:xfrm>
                    <a:prstGeom prst="rect">
                      <a:avLst/>
                    </a:prstGeom>
                    <a:noFill/>
                    <a:ln>
                      <a:noFill/>
                    </a:ln>
                  </pic:spPr>
                </pic:pic>
              </a:graphicData>
            </a:graphic>
          </wp:anchor>
        </w:drawing>
      </w:r>
      <w:r w:rsidR="004F0443" w:rsidRPr="004F0443">
        <w:rPr>
          <w:rFonts w:ascii="Arial" w:eastAsia="Arial" w:hAnsi="Arial" w:cs="Arial"/>
          <w:b/>
          <w:bCs/>
          <w:color w:val="0070C0"/>
          <w:sz w:val="18"/>
          <w:szCs w:val="18"/>
        </w:rPr>
        <w:t xml:space="preserve">Día </w:t>
      </w:r>
      <w:r w:rsidR="00D56F46">
        <w:rPr>
          <w:rFonts w:ascii="Arial" w:eastAsia="Arial" w:hAnsi="Arial" w:cs="Arial"/>
          <w:b/>
          <w:bCs/>
          <w:color w:val="0070C0"/>
          <w:sz w:val="18"/>
          <w:szCs w:val="18"/>
        </w:rPr>
        <w:t>1</w:t>
      </w:r>
      <w:r w:rsidR="004F0443" w:rsidRPr="004F0443">
        <w:rPr>
          <w:rFonts w:ascii="Arial" w:eastAsia="Arial" w:hAnsi="Arial" w:cs="Arial"/>
          <w:b/>
          <w:bCs/>
          <w:color w:val="0070C0"/>
          <w:sz w:val="18"/>
          <w:szCs w:val="18"/>
        </w:rPr>
        <w:t xml:space="preserve"> </w:t>
      </w:r>
      <w:r w:rsidR="004F0443" w:rsidRPr="004F0443">
        <w:rPr>
          <w:rFonts w:ascii="Arial" w:eastAsia="Arial" w:hAnsi="Arial" w:cs="Arial"/>
          <w:b/>
          <w:bCs/>
          <w:color w:val="0070C0"/>
          <w:sz w:val="18"/>
          <w:szCs w:val="18"/>
        </w:rPr>
        <w:tab/>
      </w:r>
      <w:r w:rsidR="00350737">
        <w:rPr>
          <w:rFonts w:ascii="Arial" w:eastAsia="Arial" w:hAnsi="Arial" w:cs="Arial"/>
          <w:b/>
          <w:bCs/>
          <w:color w:val="0070C0"/>
          <w:sz w:val="18"/>
          <w:szCs w:val="18"/>
        </w:rPr>
        <w:t xml:space="preserve">Buenos Aires </w:t>
      </w:r>
    </w:p>
    <w:p w14:paraId="705E0F29" w14:textId="77777777" w:rsidR="007075DB" w:rsidRPr="007075DB" w:rsidRDefault="007075DB" w:rsidP="007075DB">
      <w:pPr>
        <w:pBdr>
          <w:top w:val="nil"/>
          <w:left w:val="nil"/>
          <w:bottom w:val="nil"/>
          <w:right w:val="nil"/>
          <w:between w:val="nil"/>
        </w:pBdr>
        <w:spacing w:after="0" w:line="240" w:lineRule="auto"/>
        <w:jc w:val="both"/>
        <w:rPr>
          <w:rFonts w:ascii="Arial" w:eastAsia="Arial" w:hAnsi="Arial" w:cs="Arial"/>
          <w:color w:val="262626"/>
          <w:sz w:val="18"/>
          <w:szCs w:val="18"/>
        </w:rPr>
      </w:pPr>
      <w:r w:rsidRPr="007075DB">
        <w:rPr>
          <w:rFonts w:ascii="Arial" w:eastAsia="Arial" w:hAnsi="Arial" w:cs="Arial"/>
          <w:color w:val="262626"/>
          <w:sz w:val="18"/>
          <w:szCs w:val="18"/>
        </w:rPr>
        <w:t>Llegada al Aeropuerto Internacional Ezeiza, traslado al hotel. Resto de la tarde libre. Alojamiento.</w:t>
      </w:r>
    </w:p>
    <w:p w14:paraId="140275BE" w14:textId="1FEDD567" w:rsidR="007075DB" w:rsidRDefault="007075DB" w:rsidP="007075DB">
      <w:pPr>
        <w:pBdr>
          <w:top w:val="nil"/>
          <w:left w:val="nil"/>
          <w:bottom w:val="nil"/>
          <w:right w:val="nil"/>
          <w:between w:val="nil"/>
        </w:pBdr>
        <w:spacing w:after="0" w:line="240" w:lineRule="auto"/>
        <w:jc w:val="both"/>
        <w:rPr>
          <w:rFonts w:ascii="Arial" w:eastAsia="Arial" w:hAnsi="Arial" w:cs="Arial"/>
          <w:color w:val="262626"/>
          <w:sz w:val="18"/>
          <w:szCs w:val="18"/>
        </w:rPr>
      </w:pPr>
    </w:p>
    <w:p w14:paraId="63788391" w14:textId="02209E93" w:rsidR="007075DB" w:rsidRPr="005F103F" w:rsidRDefault="005F103F" w:rsidP="007075DB">
      <w:pPr>
        <w:pBdr>
          <w:top w:val="nil"/>
          <w:left w:val="nil"/>
          <w:bottom w:val="nil"/>
          <w:right w:val="nil"/>
          <w:between w:val="nil"/>
        </w:pBdr>
        <w:spacing w:after="0" w:line="240" w:lineRule="auto"/>
        <w:jc w:val="both"/>
        <w:rPr>
          <w:rFonts w:ascii="Arial" w:eastAsia="Arial" w:hAnsi="Arial" w:cs="Arial"/>
          <w:b/>
          <w:bCs/>
          <w:color w:val="0070C0"/>
          <w:sz w:val="18"/>
          <w:szCs w:val="18"/>
        </w:rPr>
      </w:pPr>
      <w:r>
        <w:rPr>
          <w:rFonts w:ascii="Arial" w:eastAsia="Arial" w:hAnsi="Arial" w:cs="Arial"/>
          <w:b/>
          <w:bCs/>
          <w:noProof/>
          <w:color w:val="0070C0"/>
          <w:sz w:val="18"/>
          <w:szCs w:val="18"/>
        </w:rPr>
        <w:drawing>
          <wp:anchor distT="0" distB="0" distL="114300" distR="114300" simplePos="0" relativeHeight="251658240" behindDoc="1" locked="0" layoutInCell="1" allowOverlap="1" wp14:anchorId="0110667D" wp14:editId="2D3DFE54">
            <wp:simplePos x="0" y="0"/>
            <wp:positionH relativeFrom="column">
              <wp:posOffset>0</wp:posOffset>
            </wp:positionH>
            <wp:positionV relativeFrom="paragraph">
              <wp:posOffset>39370</wp:posOffset>
            </wp:positionV>
            <wp:extent cx="1802765" cy="1527175"/>
            <wp:effectExtent l="0" t="0" r="6985" b="0"/>
            <wp:wrapTight wrapText="bothSides">
              <wp:wrapPolygon edited="0">
                <wp:start x="0" y="0"/>
                <wp:lineTo x="0" y="21286"/>
                <wp:lineTo x="21455" y="21286"/>
                <wp:lineTo x="21455"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2765" cy="1527175"/>
                    </a:xfrm>
                    <a:prstGeom prst="rect">
                      <a:avLst/>
                    </a:prstGeom>
                    <a:noFill/>
                  </pic:spPr>
                </pic:pic>
              </a:graphicData>
            </a:graphic>
            <wp14:sizeRelH relativeFrom="page">
              <wp14:pctWidth>0</wp14:pctWidth>
            </wp14:sizeRelH>
            <wp14:sizeRelV relativeFrom="page">
              <wp14:pctHeight>0</wp14:pctHeight>
            </wp14:sizeRelV>
          </wp:anchor>
        </w:drawing>
      </w:r>
      <w:r w:rsidRPr="005F103F">
        <w:rPr>
          <w:rFonts w:ascii="Arial" w:eastAsia="Arial" w:hAnsi="Arial" w:cs="Arial"/>
          <w:b/>
          <w:bCs/>
          <w:color w:val="0070C0"/>
          <w:sz w:val="18"/>
          <w:szCs w:val="18"/>
        </w:rPr>
        <w:t>Día 2. Buenos Aires</w:t>
      </w:r>
    </w:p>
    <w:p w14:paraId="5B618B03" w14:textId="2A38F7C4" w:rsidR="007075DB" w:rsidRDefault="007075DB" w:rsidP="007075DB">
      <w:pPr>
        <w:pBdr>
          <w:top w:val="nil"/>
          <w:left w:val="nil"/>
          <w:bottom w:val="nil"/>
          <w:right w:val="nil"/>
          <w:between w:val="nil"/>
        </w:pBdr>
        <w:spacing w:after="0" w:line="240" w:lineRule="auto"/>
        <w:jc w:val="both"/>
        <w:rPr>
          <w:rFonts w:ascii="Arial" w:eastAsia="Arial" w:hAnsi="Arial" w:cs="Arial"/>
          <w:color w:val="262626"/>
          <w:sz w:val="18"/>
          <w:szCs w:val="18"/>
        </w:rPr>
      </w:pPr>
      <w:r w:rsidRPr="007075DB">
        <w:rPr>
          <w:rFonts w:ascii="Arial" w:eastAsia="Arial" w:hAnsi="Arial" w:cs="Arial"/>
          <w:color w:val="262626"/>
          <w:sz w:val="18"/>
          <w:szCs w:val="18"/>
        </w:rPr>
        <w:t>Desayuno. City tour El día de hoy daremos un paseo que le permitirá descubrir toda la magia de la capital</w:t>
      </w:r>
      <w:r>
        <w:rPr>
          <w:rFonts w:ascii="Arial" w:eastAsia="Arial" w:hAnsi="Arial" w:cs="Arial"/>
          <w:color w:val="262626"/>
          <w:sz w:val="18"/>
          <w:szCs w:val="18"/>
        </w:rPr>
        <w:t xml:space="preserve"> a</w:t>
      </w:r>
      <w:r w:rsidRPr="007075DB">
        <w:rPr>
          <w:rFonts w:ascii="Arial" w:eastAsia="Arial" w:hAnsi="Arial" w:cs="Arial"/>
          <w:color w:val="262626"/>
          <w:sz w:val="18"/>
          <w:szCs w:val="18"/>
        </w:rPr>
        <w:t>rgentina. El recorrido incluye el barrio de la Recoleta, con la belleza de sus parques y edificios, el Teatro Colón,</w:t>
      </w:r>
      <w:r>
        <w:rPr>
          <w:rFonts w:ascii="Arial" w:eastAsia="Arial" w:hAnsi="Arial" w:cs="Arial"/>
          <w:color w:val="262626"/>
          <w:sz w:val="18"/>
          <w:szCs w:val="18"/>
        </w:rPr>
        <w:t xml:space="preserve"> </w:t>
      </w:r>
      <w:r w:rsidRPr="007075DB">
        <w:rPr>
          <w:rFonts w:ascii="Arial" w:eastAsia="Arial" w:hAnsi="Arial" w:cs="Arial"/>
          <w:color w:val="262626"/>
          <w:sz w:val="18"/>
          <w:szCs w:val="18"/>
        </w:rPr>
        <w:t>la Plaza de Mayo, la Catedral, la típica Avenida de Mayo, y otros muchos edificios y palacios de especial valor.</w:t>
      </w:r>
      <w:r>
        <w:rPr>
          <w:rFonts w:ascii="Arial" w:eastAsia="Arial" w:hAnsi="Arial" w:cs="Arial"/>
          <w:color w:val="262626"/>
          <w:sz w:val="18"/>
          <w:szCs w:val="18"/>
        </w:rPr>
        <w:t xml:space="preserve"> </w:t>
      </w:r>
      <w:r w:rsidRPr="007075DB">
        <w:rPr>
          <w:rFonts w:ascii="Arial" w:eastAsia="Arial" w:hAnsi="Arial" w:cs="Arial"/>
          <w:color w:val="262626"/>
          <w:sz w:val="18"/>
          <w:szCs w:val="18"/>
        </w:rPr>
        <w:t>Completan este paseo el Viejo San Telmo, residencia de la aristocracia porteña hasta fines del siglo XIX, la calle</w:t>
      </w:r>
      <w:r>
        <w:rPr>
          <w:rFonts w:ascii="Arial" w:eastAsia="Arial" w:hAnsi="Arial" w:cs="Arial"/>
          <w:color w:val="262626"/>
          <w:sz w:val="18"/>
          <w:szCs w:val="18"/>
        </w:rPr>
        <w:t xml:space="preserve"> </w:t>
      </w:r>
      <w:r w:rsidRPr="007075DB">
        <w:rPr>
          <w:rFonts w:ascii="Arial" w:eastAsia="Arial" w:hAnsi="Arial" w:cs="Arial"/>
          <w:color w:val="262626"/>
          <w:sz w:val="18"/>
          <w:szCs w:val="18"/>
        </w:rPr>
        <w:t>Caminito en La Boca, colorido barrio de inmigrantes italianos y la reciclada zona de Puerto Madero. Tarde libre.</w:t>
      </w:r>
      <w:r>
        <w:rPr>
          <w:rFonts w:ascii="Arial" w:eastAsia="Arial" w:hAnsi="Arial" w:cs="Arial"/>
          <w:color w:val="262626"/>
          <w:sz w:val="18"/>
          <w:szCs w:val="18"/>
        </w:rPr>
        <w:t xml:space="preserve"> </w:t>
      </w:r>
      <w:r w:rsidRPr="007075DB">
        <w:rPr>
          <w:rFonts w:ascii="Arial" w:eastAsia="Arial" w:hAnsi="Arial" w:cs="Arial"/>
          <w:color w:val="262626"/>
          <w:sz w:val="18"/>
          <w:szCs w:val="18"/>
        </w:rPr>
        <w:t>Para la noche sugerimos una cena con show de tango (consultar casas de tango y tarifas). Alojamiento.</w:t>
      </w:r>
    </w:p>
    <w:p w14:paraId="6685E31B" w14:textId="77777777" w:rsidR="007075DB" w:rsidRPr="007075DB" w:rsidRDefault="007075DB" w:rsidP="007075DB">
      <w:pPr>
        <w:pBdr>
          <w:top w:val="nil"/>
          <w:left w:val="nil"/>
          <w:bottom w:val="nil"/>
          <w:right w:val="nil"/>
          <w:between w:val="nil"/>
        </w:pBdr>
        <w:spacing w:after="0" w:line="240" w:lineRule="auto"/>
        <w:jc w:val="both"/>
        <w:rPr>
          <w:rFonts w:ascii="Arial" w:eastAsia="Arial" w:hAnsi="Arial" w:cs="Arial"/>
          <w:color w:val="262626"/>
          <w:sz w:val="18"/>
          <w:szCs w:val="18"/>
        </w:rPr>
      </w:pPr>
    </w:p>
    <w:p w14:paraId="481EDD76" w14:textId="27FDA010" w:rsidR="007075DB" w:rsidRPr="005F103F" w:rsidRDefault="005F103F" w:rsidP="007075DB">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5F103F">
        <w:rPr>
          <w:rFonts w:ascii="Arial" w:eastAsia="Arial" w:hAnsi="Arial" w:cs="Arial"/>
          <w:b/>
          <w:bCs/>
          <w:color w:val="0070C0"/>
          <w:sz w:val="18"/>
          <w:szCs w:val="18"/>
        </w:rPr>
        <w:t>Día 3. Buenos Aires</w:t>
      </w:r>
      <w:r w:rsidR="002837D3">
        <w:rPr>
          <w:rFonts w:ascii="Arial" w:eastAsia="Arial" w:hAnsi="Arial" w:cs="Arial"/>
          <w:b/>
          <w:bCs/>
          <w:color w:val="0070C0"/>
          <w:sz w:val="18"/>
          <w:szCs w:val="18"/>
        </w:rPr>
        <w:t xml:space="preserve"> – Mendoza </w:t>
      </w:r>
    </w:p>
    <w:p w14:paraId="5A98873D" w14:textId="67F54FFF" w:rsidR="007075DB" w:rsidRDefault="007075DB" w:rsidP="002837D3">
      <w:pPr>
        <w:pBdr>
          <w:top w:val="nil"/>
          <w:left w:val="nil"/>
          <w:bottom w:val="nil"/>
          <w:right w:val="nil"/>
          <w:between w:val="nil"/>
        </w:pBdr>
        <w:spacing w:after="0" w:line="240" w:lineRule="auto"/>
        <w:jc w:val="both"/>
        <w:rPr>
          <w:rFonts w:ascii="Arial" w:eastAsia="Arial" w:hAnsi="Arial" w:cs="Arial"/>
          <w:color w:val="262626"/>
          <w:sz w:val="18"/>
          <w:szCs w:val="18"/>
        </w:rPr>
      </w:pPr>
      <w:r w:rsidRPr="007075DB">
        <w:rPr>
          <w:rFonts w:ascii="Arial" w:eastAsia="Arial" w:hAnsi="Arial" w:cs="Arial"/>
          <w:color w:val="262626"/>
          <w:sz w:val="18"/>
          <w:szCs w:val="18"/>
        </w:rPr>
        <w:t>Desayuno</w:t>
      </w:r>
      <w:r w:rsidR="00AF709F" w:rsidRPr="00AF709F">
        <w:rPr>
          <w:rFonts w:ascii="Arial" w:eastAsia="Arial" w:hAnsi="Arial" w:cs="Arial"/>
          <w:color w:val="262626"/>
          <w:sz w:val="18"/>
          <w:szCs w:val="18"/>
        </w:rPr>
        <w:t xml:space="preserve"> </w:t>
      </w:r>
      <w:r w:rsidR="002837D3" w:rsidRPr="002837D3">
        <w:rPr>
          <w:rFonts w:ascii="Arial" w:eastAsia="Arial" w:hAnsi="Arial" w:cs="Arial"/>
          <w:color w:val="262626"/>
          <w:sz w:val="18"/>
          <w:szCs w:val="18"/>
        </w:rPr>
        <w:t>Desayuno y salida al aeropuerto para embarque con destino a Mendoza, Llegada y traslados al hotel. Resto</w:t>
      </w:r>
      <w:r w:rsidR="002837D3">
        <w:rPr>
          <w:rFonts w:ascii="Arial" w:eastAsia="Arial" w:hAnsi="Arial" w:cs="Arial"/>
          <w:color w:val="262626"/>
          <w:sz w:val="18"/>
          <w:szCs w:val="18"/>
        </w:rPr>
        <w:t xml:space="preserve"> </w:t>
      </w:r>
      <w:r w:rsidR="002837D3" w:rsidRPr="002837D3">
        <w:rPr>
          <w:rFonts w:ascii="Arial" w:eastAsia="Arial" w:hAnsi="Arial" w:cs="Arial"/>
          <w:color w:val="262626"/>
          <w:sz w:val="18"/>
          <w:szCs w:val="18"/>
        </w:rPr>
        <w:t>del día libre. Alojamiento.</w:t>
      </w:r>
    </w:p>
    <w:p w14:paraId="121A4FEE" w14:textId="07F1AA17" w:rsidR="00AF709F" w:rsidRDefault="00AF709F" w:rsidP="00AF709F">
      <w:pPr>
        <w:pBdr>
          <w:top w:val="nil"/>
          <w:left w:val="nil"/>
          <w:bottom w:val="nil"/>
          <w:right w:val="nil"/>
          <w:between w:val="nil"/>
        </w:pBdr>
        <w:spacing w:after="0" w:line="240" w:lineRule="auto"/>
        <w:jc w:val="both"/>
        <w:rPr>
          <w:rFonts w:ascii="Arial" w:eastAsia="Arial" w:hAnsi="Arial" w:cs="Arial"/>
          <w:color w:val="262626"/>
          <w:sz w:val="18"/>
          <w:szCs w:val="18"/>
        </w:rPr>
      </w:pPr>
    </w:p>
    <w:p w14:paraId="4224C1AB" w14:textId="3BB2414C" w:rsidR="007075DB" w:rsidRPr="005F103F" w:rsidRDefault="005F103F" w:rsidP="007075DB">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5F103F">
        <w:rPr>
          <w:rFonts w:ascii="Arial" w:eastAsia="Arial" w:hAnsi="Arial" w:cs="Arial"/>
          <w:b/>
          <w:bCs/>
          <w:color w:val="0070C0"/>
          <w:sz w:val="18"/>
          <w:szCs w:val="18"/>
        </w:rPr>
        <w:t xml:space="preserve">Día 4. </w:t>
      </w:r>
      <w:r w:rsidR="002837D3">
        <w:rPr>
          <w:rFonts w:ascii="Arial" w:eastAsia="Arial" w:hAnsi="Arial" w:cs="Arial"/>
          <w:b/>
          <w:bCs/>
          <w:color w:val="0070C0"/>
          <w:sz w:val="18"/>
          <w:szCs w:val="18"/>
        </w:rPr>
        <w:t xml:space="preserve">Mendoza </w:t>
      </w:r>
      <w:r w:rsidR="000B0A9C">
        <w:rPr>
          <w:rFonts w:ascii="Arial" w:eastAsia="Arial" w:hAnsi="Arial" w:cs="Arial"/>
          <w:b/>
          <w:bCs/>
          <w:color w:val="0070C0"/>
          <w:sz w:val="18"/>
          <w:szCs w:val="18"/>
        </w:rPr>
        <w:t xml:space="preserve"> </w:t>
      </w:r>
    </w:p>
    <w:p w14:paraId="1675166D" w14:textId="77777777" w:rsidR="00D3701D" w:rsidRDefault="00D3701D" w:rsidP="002837D3">
      <w:pPr>
        <w:pBdr>
          <w:top w:val="nil"/>
          <w:left w:val="nil"/>
          <w:bottom w:val="nil"/>
          <w:right w:val="nil"/>
          <w:between w:val="nil"/>
        </w:pBdr>
        <w:spacing w:after="0" w:line="240" w:lineRule="auto"/>
        <w:jc w:val="both"/>
        <w:rPr>
          <w:rFonts w:ascii="Arial" w:eastAsia="Arial" w:hAnsi="Arial" w:cs="Arial"/>
          <w:color w:val="262626"/>
          <w:sz w:val="18"/>
          <w:szCs w:val="18"/>
        </w:rPr>
      </w:pPr>
      <w:r>
        <w:rPr>
          <w:noProof/>
        </w:rPr>
        <w:drawing>
          <wp:anchor distT="0" distB="0" distL="114300" distR="114300" simplePos="0" relativeHeight="251661312" behindDoc="1" locked="0" layoutInCell="1" allowOverlap="1" wp14:anchorId="7C37D8B0" wp14:editId="782D6386">
            <wp:simplePos x="0" y="0"/>
            <wp:positionH relativeFrom="column">
              <wp:posOffset>3077210</wp:posOffset>
            </wp:positionH>
            <wp:positionV relativeFrom="paragraph">
              <wp:posOffset>19607</wp:posOffset>
            </wp:positionV>
            <wp:extent cx="1941830" cy="1149350"/>
            <wp:effectExtent l="0" t="0" r="1270" b="0"/>
            <wp:wrapTight wrapText="bothSides">
              <wp:wrapPolygon edited="0">
                <wp:start x="0" y="0"/>
                <wp:lineTo x="0" y="21123"/>
                <wp:lineTo x="21402" y="21123"/>
                <wp:lineTo x="21402" y="0"/>
                <wp:lineTo x="0" y="0"/>
              </wp:wrapPolygon>
            </wp:wrapTight>
            <wp:docPr id="8" name="Imagen 8" descr="Mendoza la ciudad de los vinos - Prensa Lat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endoza la ciudad de los vinos - Prensa Latin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41830" cy="1149350"/>
                    </a:xfrm>
                    <a:prstGeom prst="rect">
                      <a:avLst/>
                    </a:prstGeom>
                    <a:noFill/>
                    <a:ln>
                      <a:noFill/>
                    </a:ln>
                  </pic:spPr>
                </pic:pic>
              </a:graphicData>
            </a:graphic>
          </wp:anchor>
        </w:drawing>
      </w:r>
      <w:r w:rsidR="007075DB" w:rsidRPr="007075DB">
        <w:rPr>
          <w:rFonts w:ascii="Arial" w:eastAsia="Arial" w:hAnsi="Arial" w:cs="Arial"/>
          <w:color w:val="262626"/>
          <w:sz w:val="18"/>
          <w:szCs w:val="18"/>
        </w:rPr>
        <w:t xml:space="preserve">Desayuno. </w:t>
      </w:r>
      <w:r w:rsidR="002837D3" w:rsidRPr="002837D3">
        <w:rPr>
          <w:rFonts w:ascii="Arial" w:eastAsia="Arial" w:hAnsi="Arial" w:cs="Arial"/>
          <w:color w:val="262626"/>
          <w:sz w:val="18"/>
          <w:szCs w:val="18"/>
        </w:rPr>
        <w:t>Excursión Bodegas con almuerzo y degustación. Nuestro guía experto los buscará en el hotel</w:t>
      </w:r>
      <w:r w:rsidR="002837D3">
        <w:rPr>
          <w:rFonts w:ascii="Arial" w:eastAsia="Arial" w:hAnsi="Arial" w:cs="Arial"/>
          <w:color w:val="262626"/>
          <w:sz w:val="18"/>
          <w:szCs w:val="18"/>
        </w:rPr>
        <w:t xml:space="preserve"> </w:t>
      </w:r>
      <w:r w:rsidR="002837D3" w:rsidRPr="002837D3">
        <w:rPr>
          <w:rFonts w:ascii="Arial" w:eastAsia="Arial" w:hAnsi="Arial" w:cs="Arial"/>
          <w:color w:val="262626"/>
          <w:sz w:val="18"/>
          <w:szCs w:val="18"/>
        </w:rPr>
        <w:t>para dar inicio al programa y dirigirnos a la región de Luján de Cuyo y Maipú, cercanas a la ciudad de</w:t>
      </w:r>
      <w:r w:rsidR="002837D3">
        <w:rPr>
          <w:rFonts w:ascii="Arial" w:eastAsia="Arial" w:hAnsi="Arial" w:cs="Arial"/>
          <w:color w:val="262626"/>
          <w:sz w:val="18"/>
          <w:szCs w:val="18"/>
        </w:rPr>
        <w:t xml:space="preserve"> </w:t>
      </w:r>
      <w:r w:rsidR="002837D3" w:rsidRPr="002837D3">
        <w:rPr>
          <w:rFonts w:ascii="Arial" w:eastAsia="Arial" w:hAnsi="Arial" w:cs="Arial"/>
          <w:color w:val="262626"/>
          <w:sz w:val="18"/>
          <w:szCs w:val="18"/>
        </w:rPr>
        <w:t>Mendoza, región de elaboración de vinos centenaria, donde visitaremos las bodegas seleccionadas por su</w:t>
      </w:r>
      <w:r w:rsidR="002837D3">
        <w:rPr>
          <w:rFonts w:ascii="Arial" w:eastAsia="Arial" w:hAnsi="Arial" w:cs="Arial"/>
          <w:color w:val="262626"/>
          <w:sz w:val="18"/>
          <w:szCs w:val="18"/>
        </w:rPr>
        <w:t xml:space="preserve"> </w:t>
      </w:r>
      <w:r w:rsidR="002837D3" w:rsidRPr="002837D3">
        <w:rPr>
          <w:rFonts w:ascii="Arial" w:eastAsia="Arial" w:hAnsi="Arial" w:cs="Arial"/>
          <w:color w:val="262626"/>
          <w:sz w:val="18"/>
          <w:szCs w:val="18"/>
        </w:rPr>
        <w:t>representatividad y calidad de sus vinos. En nuestro recorrido nos sumergiremos en el mundo del vino a</w:t>
      </w:r>
      <w:r w:rsidR="002837D3">
        <w:rPr>
          <w:rFonts w:ascii="Arial" w:eastAsia="Arial" w:hAnsi="Arial" w:cs="Arial"/>
          <w:color w:val="262626"/>
          <w:sz w:val="18"/>
          <w:szCs w:val="18"/>
        </w:rPr>
        <w:t xml:space="preserve"> </w:t>
      </w:r>
      <w:r w:rsidR="002837D3" w:rsidRPr="002837D3">
        <w:rPr>
          <w:rFonts w:ascii="Arial" w:eastAsia="Arial" w:hAnsi="Arial" w:cs="Arial"/>
          <w:color w:val="262626"/>
          <w:sz w:val="18"/>
          <w:szCs w:val="18"/>
        </w:rPr>
        <w:t>través del conocimiento de nuestro guía especializado y de las visitas a las bodegas seleccionadas,</w:t>
      </w:r>
      <w:r w:rsidR="002837D3">
        <w:rPr>
          <w:rFonts w:ascii="Arial" w:eastAsia="Arial" w:hAnsi="Arial" w:cs="Arial"/>
          <w:color w:val="262626"/>
          <w:sz w:val="18"/>
          <w:szCs w:val="18"/>
        </w:rPr>
        <w:t xml:space="preserve"> </w:t>
      </w:r>
      <w:r w:rsidR="002837D3" w:rsidRPr="002837D3">
        <w:rPr>
          <w:rFonts w:ascii="Arial" w:eastAsia="Arial" w:hAnsi="Arial" w:cs="Arial"/>
          <w:color w:val="262626"/>
          <w:sz w:val="18"/>
          <w:szCs w:val="18"/>
        </w:rPr>
        <w:t>podremos descubrir diferentes aspectos relacionados con el vino, desde los aspectos de siembra, riego,</w:t>
      </w:r>
      <w:r w:rsidR="002837D3">
        <w:rPr>
          <w:rFonts w:ascii="Arial" w:eastAsia="Arial" w:hAnsi="Arial" w:cs="Arial"/>
          <w:color w:val="262626"/>
          <w:sz w:val="18"/>
          <w:szCs w:val="18"/>
        </w:rPr>
        <w:t xml:space="preserve"> </w:t>
      </w:r>
      <w:r w:rsidR="002837D3" w:rsidRPr="002837D3">
        <w:rPr>
          <w:rFonts w:ascii="Arial" w:eastAsia="Arial" w:hAnsi="Arial" w:cs="Arial"/>
          <w:color w:val="262626"/>
          <w:sz w:val="18"/>
          <w:szCs w:val="18"/>
        </w:rPr>
        <w:t>cuidado y cosecha hasta el proceso de vinificación. Además, nos instruiremos en el protocolo del vino para</w:t>
      </w:r>
      <w:r w:rsidR="002837D3">
        <w:rPr>
          <w:rFonts w:ascii="Arial" w:eastAsia="Arial" w:hAnsi="Arial" w:cs="Arial"/>
          <w:color w:val="262626"/>
          <w:sz w:val="18"/>
          <w:szCs w:val="18"/>
        </w:rPr>
        <w:t xml:space="preserve"> </w:t>
      </w:r>
      <w:r w:rsidR="002837D3" w:rsidRPr="002837D3">
        <w:rPr>
          <w:rFonts w:ascii="Arial" w:eastAsia="Arial" w:hAnsi="Arial" w:cs="Arial"/>
          <w:color w:val="262626"/>
          <w:sz w:val="18"/>
          <w:szCs w:val="18"/>
        </w:rPr>
        <w:t>aprender a servir el mismo correctamente en reuniones sociales e incorporar los modos del buen anfitrión</w:t>
      </w:r>
      <w:r w:rsidR="002837D3">
        <w:rPr>
          <w:rFonts w:ascii="Arial" w:eastAsia="Arial" w:hAnsi="Arial" w:cs="Arial"/>
          <w:color w:val="262626"/>
          <w:sz w:val="18"/>
          <w:szCs w:val="18"/>
        </w:rPr>
        <w:t xml:space="preserve"> </w:t>
      </w:r>
      <w:r w:rsidR="002837D3" w:rsidRPr="002837D3">
        <w:rPr>
          <w:rFonts w:ascii="Arial" w:eastAsia="Arial" w:hAnsi="Arial" w:cs="Arial"/>
          <w:color w:val="262626"/>
          <w:sz w:val="18"/>
          <w:szCs w:val="18"/>
        </w:rPr>
        <w:t>en lo relacionado con el vino.</w:t>
      </w:r>
      <w:r w:rsidR="002837D3">
        <w:rPr>
          <w:rFonts w:ascii="Arial" w:eastAsia="Arial" w:hAnsi="Arial" w:cs="Arial"/>
          <w:color w:val="262626"/>
          <w:sz w:val="18"/>
          <w:szCs w:val="18"/>
        </w:rPr>
        <w:t xml:space="preserve"> </w:t>
      </w:r>
    </w:p>
    <w:p w14:paraId="415AA13A" w14:textId="77777777" w:rsidR="00D3701D" w:rsidRDefault="00D3701D" w:rsidP="002837D3">
      <w:pPr>
        <w:pBdr>
          <w:top w:val="nil"/>
          <w:left w:val="nil"/>
          <w:bottom w:val="nil"/>
          <w:right w:val="nil"/>
          <w:between w:val="nil"/>
        </w:pBdr>
        <w:spacing w:after="0" w:line="240" w:lineRule="auto"/>
        <w:jc w:val="both"/>
        <w:rPr>
          <w:rFonts w:ascii="Arial" w:eastAsia="Arial" w:hAnsi="Arial" w:cs="Arial"/>
          <w:color w:val="262626"/>
          <w:sz w:val="18"/>
          <w:szCs w:val="18"/>
        </w:rPr>
      </w:pPr>
    </w:p>
    <w:p w14:paraId="7B7053BA" w14:textId="77777777" w:rsidR="00D3701D" w:rsidRDefault="00D3701D" w:rsidP="002837D3">
      <w:pPr>
        <w:pBdr>
          <w:top w:val="nil"/>
          <w:left w:val="nil"/>
          <w:bottom w:val="nil"/>
          <w:right w:val="nil"/>
          <w:between w:val="nil"/>
        </w:pBdr>
        <w:spacing w:after="0" w:line="240" w:lineRule="auto"/>
        <w:jc w:val="both"/>
        <w:rPr>
          <w:rFonts w:ascii="Arial" w:eastAsia="Arial" w:hAnsi="Arial" w:cs="Arial"/>
          <w:color w:val="262626"/>
          <w:sz w:val="18"/>
          <w:szCs w:val="18"/>
        </w:rPr>
      </w:pPr>
    </w:p>
    <w:p w14:paraId="515057C2" w14:textId="77777777" w:rsidR="00D3701D" w:rsidRDefault="00D3701D" w:rsidP="002837D3">
      <w:pPr>
        <w:pBdr>
          <w:top w:val="nil"/>
          <w:left w:val="nil"/>
          <w:bottom w:val="nil"/>
          <w:right w:val="nil"/>
          <w:between w:val="nil"/>
        </w:pBdr>
        <w:spacing w:after="0" w:line="240" w:lineRule="auto"/>
        <w:jc w:val="both"/>
        <w:rPr>
          <w:rFonts w:ascii="Arial" w:eastAsia="Arial" w:hAnsi="Arial" w:cs="Arial"/>
          <w:color w:val="262626"/>
          <w:sz w:val="18"/>
          <w:szCs w:val="18"/>
        </w:rPr>
      </w:pPr>
    </w:p>
    <w:p w14:paraId="3C6944D6" w14:textId="12439F5F" w:rsidR="007075DB" w:rsidRDefault="002837D3" w:rsidP="002837D3">
      <w:pPr>
        <w:pBdr>
          <w:top w:val="nil"/>
          <w:left w:val="nil"/>
          <w:bottom w:val="nil"/>
          <w:right w:val="nil"/>
          <w:between w:val="nil"/>
        </w:pBdr>
        <w:spacing w:after="0" w:line="240" w:lineRule="auto"/>
        <w:jc w:val="both"/>
        <w:rPr>
          <w:rFonts w:ascii="Arial" w:eastAsia="Arial" w:hAnsi="Arial" w:cs="Arial"/>
          <w:color w:val="262626"/>
          <w:sz w:val="18"/>
          <w:szCs w:val="18"/>
        </w:rPr>
      </w:pPr>
      <w:r w:rsidRPr="002837D3">
        <w:rPr>
          <w:rFonts w:ascii="Arial" w:eastAsia="Arial" w:hAnsi="Arial" w:cs="Arial"/>
          <w:color w:val="262626"/>
          <w:sz w:val="18"/>
          <w:szCs w:val="18"/>
        </w:rPr>
        <w:t>En cada una de las bodegas seleccionadas además de la visita a sus viñedos e instalaciones haremos la</w:t>
      </w:r>
      <w:r>
        <w:rPr>
          <w:rFonts w:ascii="Arial" w:eastAsia="Arial" w:hAnsi="Arial" w:cs="Arial"/>
          <w:color w:val="262626"/>
          <w:sz w:val="18"/>
          <w:szCs w:val="18"/>
        </w:rPr>
        <w:t xml:space="preserve"> </w:t>
      </w:r>
      <w:r w:rsidRPr="002837D3">
        <w:rPr>
          <w:rFonts w:ascii="Arial" w:eastAsia="Arial" w:hAnsi="Arial" w:cs="Arial"/>
          <w:color w:val="262626"/>
          <w:sz w:val="18"/>
          <w:szCs w:val="18"/>
        </w:rPr>
        <w:t>degustación de etiquetas especialmente seleccionadas. Mendoza se caracteriza por ser un destino gourmet,</w:t>
      </w:r>
      <w:r>
        <w:rPr>
          <w:rFonts w:ascii="Arial" w:eastAsia="Arial" w:hAnsi="Arial" w:cs="Arial"/>
          <w:color w:val="262626"/>
          <w:sz w:val="18"/>
          <w:szCs w:val="18"/>
        </w:rPr>
        <w:t xml:space="preserve"> </w:t>
      </w:r>
      <w:r w:rsidRPr="002837D3">
        <w:rPr>
          <w:rFonts w:ascii="Arial" w:eastAsia="Arial" w:hAnsi="Arial" w:cs="Arial"/>
          <w:color w:val="262626"/>
          <w:sz w:val="18"/>
          <w:szCs w:val="18"/>
        </w:rPr>
        <w:t>habiendo desarrollado una gastronomía de excelencia para lograr maridajes excepcionales con los vinos</w:t>
      </w:r>
      <w:r>
        <w:rPr>
          <w:rFonts w:ascii="Arial" w:eastAsia="Arial" w:hAnsi="Arial" w:cs="Arial"/>
          <w:color w:val="262626"/>
          <w:sz w:val="18"/>
          <w:szCs w:val="18"/>
        </w:rPr>
        <w:t xml:space="preserve"> </w:t>
      </w:r>
      <w:r w:rsidRPr="002837D3">
        <w:rPr>
          <w:rFonts w:ascii="Arial" w:eastAsia="Arial" w:hAnsi="Arial" w:cs="Arial"/>
          <w:color w:val="262626"/>
          <w:sz w:val="18"/>
          <w:szCs w:val="18"/>
        </w:rPr>
        <w:t>mundialmente afamados. La gastronomía mendocina es una fusión de recetas tradicionales con nuevas</w:t>
      </w:r>
      <w:r>
        <w:rPr>
          <w:rFonts w:ascii="Arial" w:eastAsia="Arial" w:hAnsi="Arial" w:cs="Arial"/>
          <w:color w:val="262626"/>
          <w:sz w:val="18"/>
          <w:szCs w:val="18"/>
        </w:rPr>
        <w:t xml:space="preserve"> </w:t>
      </w:r>
      <w:r w:rsidRPr="002837D3">
        <w:rPr>
          <w:rFonts w:ascii="Arial" w:eastAsia="Arial" w:hAnsi="Arial" w:cs="Arial"/>
          <w:color w:val="262626"/>
          <w:sz w:val="18"/>
          <w:szCs w:val="18"/>
        </w:rPr>
        <w:t>técnicas de cocción. Los diferentes pasos del almuerzo estarán acompañados por vinos de la bodega.</w:t>
      </w:r>
      <w:r>
        <w:rPr>
          <w:rFonts w:ascii="Arial" w:eastAsia="Arial" w:hAnsi="Arial" w:cs="Arial"/>
          <w:color w:val="262626"/>
          <w:sz w:val="18"/>
          <w:szCs w:val="18"/>
        </w:rPr>
        <w:t xml:space="preserve"> </w:t>
      </w:r>
      <w:r w:rsidRPr="002837D3">
        <w:rPr>
          <w:rFonts w:ascii="Arial" w:eastAsia="Arial" w:hAnsi="Arial" w:cs="Arial"/>
          <w:color w:val="262626"/>
          <w:sz w:val="18"/>
          <w:szCs w:val="18"/>
        </w:rPr>
        <w:t>Alojamiento.</w:t>
      </w:r>
      <w:r w:rsidR="007075DB" w:rsidRPr="007075DB">
        <w:rPr>
          <w:rFonts w:ascii="Arial" w:eastAsia="Arial" w:hAnsi="Arial" w:cs="Arial"/>
          <w:color w:val="262626"/>
          <w:sz w:val="18"/>
          <w:szCs w:val="18"/>
        </w:rPr>
        <w:t xml:space="preserve"> </w:t>
      </w:r>
    </w:p>
    <w:p w14:paraId="5B8E1453" w14:textId="33F6E8FE" w:rsidR="007075DB" w:rsidRPr="007075DB" w:rsidRDefault="007075DB" w:rsidP="007075DB">
      <w:pPr>
        <w:pBdr>
          <w:top w:val="nil"/>
          <w:left w:val="nil"/>
          <w:bottom w:val="nil"/>
          <w:right w:val="nil"/>
          <w:between w:val="nil"/>
        </w:pBdr>
        <w:spacing w:after="0" w:line="240" w:lineRule="auto"/>
        <w:jc w:val="both"/>
        <w:rPr>
          <w:rFonts w:ascii="Arial" w:eastAsia="Arial" w:hAnsi="Arial" w:cs="Arial"/>
          <w:color w:val="262626"/>
          <w:sz w:val="18"/>
          <w:szCs w:val="18"/>
        </w:rPr>
      </w:pPr>
    </w:p>
    <w:p w14:paraId="2D829624" w14:textId="09CCA559" w:rsidR="007075DB" w:rsidRPr="005F103F" w:rsidRDefault="00D3701D" w:rsidP="007075DB">
      <w:pPr>
        <w:pBdr>
          <w:top w:val="nil"/>
          <w:left w:val="nil"/>
          <w:bottom w:val="nil"/>
          <w:right w:val="nil"/>
          <w:between w:val="nil"/>
        </w:pBdr>
        <w:spacing w:after="0" w:line="240" w:lineRule="auto"/>
        <w:jc w:val="both"/>
        <w:rPr>
          <w:rFonts w:ascii="Arial" w:eastAsia="Arial" w:hAnsi="Arial" w:cs="Arial"/>
          <w:b/>
          <w:bCs/>
          <w:color w:val="0070C0"/>
          <w:sz w:val="18"/>
          <w:szCs w:val="18"/>
        </w:rPr>
      </w:pPr>
      <w:r>
        <w:rPr>
          <w:rFonts w:ascii="Arial" w:eastAsia="Arial" w:hAnsi="Arial" w:cs="Arial"/>
          <w:b/>
          <w:bCs/>
          <w:noProof/>
          <w:color w:val="0070C0"/>
          <w:sz w:val="18"/>
          <w:szCs w:val="18"/>
        </w:rPr>
        <w:drawing>
          <wp:anchor distT="0" distB="0" distL="114300" distR="114300" simplePos="0" relativeHeight="251662336" behindDoc="1" locked="0" layoutInCell="1" allowOverlap="1" wp14:anchorId="02208D7B" wp14:editId="1ADCC674">
            <wp:simplePos x="0" y="0"/>
            <wp:positionH relativeFrom="column">
              <wp:posOffset>617</wp:posOffset>
            </wp:positionH>
            <wp:positionV relativeFrom="paragraph">
              <wp:posOffset>-1950</wp:posOffset>
            </wp:positionV>
            <wp:extent cx="2322836" cy="1306595"/>
            <wp:effectExtent l="0" t="0" r="1270" b="8255"/>
            <wp:wrapTight wrapText="bothSides">
              <wp:wrapPolygon edited="0">
                <wp:start x="0" y="0"/>
                <wp:lineTo x="0" y="21421"/>
                <wp:lineTo x="21435" y="21421"/>
                <wp:lineTo x="21435" y="0"/>
                <wp:lineTo x="0" y="0"/>
              </wp:wrapPolygon>
            </wp:wrapTight>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22836" cy="1306595"/>
                    </a:xfrm>
                    <a:prstGeom prst="rect">
                      <a:avLst/>
                    </a:prstGeom>
                    <a:noFill/>
                  </pic:spPr>
                </pic:pic>
              </a:graphicData>
            </a:graphic>
          </wp:anchor>
        </w:drawing>
      </w:r>
      <w:r w:rsidR="005F103F" w:rsidRPr="005F103F">
        <w:rPr>
          <w:rFonts w:ascii="Arial" w:eastAsia="Arial" w:hAnsi="Arial" w:cs="Arial"/>
          <w:b/>
          <w:bCs/>
          <w:color w:val="0070C0"/>
          <w:sz w:val="18"/>
          <w:szCs w:val="18"/>
        </w:rPr>
        <w:t xml:space="preserve">Día 5. </w:t>
      </w:r>
      <w:r w:rsidR="002837D3">
        <w:rPr>
          <w:rFonts w:ascii="Arial" w:eastAsia="Arial" w:hAnsi="Arial" w:cs="Arial"/>
          <w:b/>
          <w:bCs/>
          <w:color w:val="0070C0"/>
          <w:sz w:val="18"/>
          <w:szCs w:val="18"/>
        </w:rPr>
        <w:t xml:space="preserve">Mendoza </w:t>
      </w:r>
    </w:p>
    <w:p w14:paraId="4BEABE9B" w14:textId="2AC42C7A" w:rsidR="007075DB" w:rsidRDefault="007075DB" w:rsidP="002837D3">
      <w:pPr>
        <w:pBdr>
          <w:top w:val="nil"/>
          <w:left w:val="nil"/>
          <w:bottom w:val="nil"/>
          <w:right w:val="nil"/>
          <w:between w:val="nil"/>
        </w:pBdr>
        <w:spacing w:after="0" w:line="240" w:lineRule="auto"/>
        <w:jc w:val="both"/>
        <w:rPr>
          <w:rFonts w:ascii="Arial" w:eastAsia="Arial" w:hAnsi="Arial" w:cs="Arial"/>
          <w:color w:val="262626"/>
          <w:sz w:val="18"/>
          <w:szCs w:val="18"/>
        </w:rPr>
      </w:pPr>
      <w:r w:rsidRPr="007075DB">
        <w:rPr>
          <w:rFonts w:ascii="Arial" w:eastAsia="Arial" w:hAnsi="Arial" w:cs="Arial"/>
          <w:color w:val="262626"/>
          <w:sz w:val="18"/>
          <w:szCs w:val="18"/>
        </w:rPr>
        <w:t xml:space="preserve">Desayuno. </w:t>
      </w:r>
      <w:r w:rsidR="000B0A9C" w:rsidRPr="000B0A9C">
        <w:rPr>
          <w:rFonts w:ascii="Arial" w:eastAsia="Arial" w:hAnsi="Arial" w:cs="Arial"/>
          <w:color w:val="262626"/>
          <w:sz w:val="18"/>
          <w:szCs w:val="18"/>
        </w:rPr>
        <w:t>A la hora indicada, paseo guiado por la</w:t>
      </w:r>
      <w:r w:rsidR="002837D3">
        <w:rPr>
          <w:rFonts w:ascii="Arial" w:eastAsia="Arial" w:hAnsi="Arial" w:cs="Arial"/>
          <w:color w:val="262626"/>
          <w:sz w:val="18"/>
          <w:szCs w:val="18"/>
        </w:rPr>
        <w:t xml:space="preserve"> Alta Montaña, </w:t>
      </w:r>
      <w:r w:rsidR="002837D3" w:rsidRPr="002837D3">
        <w:rPr>
          <w:rFonts w:ascii="Arial" w:eastAsia="Arial" w:hAnsi="Arial" w:cs="Arial"/>
          <w:color w:val="262626"/>
          <w:sz w:val="18"/>
          <w:szCs w:val="18"/>
        </w:rPr>
        <w:t>Disfrute el maravilloso paisaje de la montaña en su máximo esplendor. Esta</w:t>
      </w:r>
      <w:r w:rsidR="002837D3">
        <w:rPr>
          <w:rFonts w:ascii="Arial" w:eastAsia="Arial" w:hAnsi="Arial" w:cs="Arial"/>
          <w:color w:val="262626"/>
          <w:sz w:val="18"/>
          <w:szCs w:val="18"/>
        </w:rPr>
        <w:t xml:space="preserve"> </w:t>
      </w:r>
      <w:r w:rsidR="002837D3" w:rsidRPr="002837D3">
        <w:rPr>
          <w:rFonts w:ascii="Arial" w:eastAsia="Arial" w:hAnsi="Arial" w:cs="Arial"/>
          <w:color w:val="262626"/>
          <w:sz w:val="18"/>
          <w:szCs w:val="18"/>
        </w:rPr>
        <w:t>excursión es considerada una de las más populares en la región, está comprendida entre Mendoza y la</w:t>
      </w:r>
      <w:r w:rsidR="002837D3">
        <w:rPr>
          <w:rFonts w:ascii="Arial" w:eastAsia="Arial" w:hAnsi="Arial" w:cs="Arial"/>
          <w:color w:val="262626"/>
          <w:sz w:val="18"/>
          <w:szCs w:val="18"/>
        </w:rPr>
        <w:t xml:space="preserve"> </w:t>
      </w:r>
      <w:r w:rsidR="002837D3" w:rsidRPr="002837D3">
        <w:rPr>
          <w:rFonts w:ascii="Arial" w:eastAsia="Arial" w:hAnsi="Arial" w:cs="Arial"/>
          <w:color w:val="262626"/>
          <w:sz w:val="18"/>
          <w:szCs w:val="18"/>
        </w:rPr>
        <w:t>frontera con Chile. Durante su camino encontrará lugares de encanto; Potrerillos y Uspallata, ambos poseen</w:t>
      </w:r>
      <w:r w:rsidR="002837D3">
        <w:rPr>
          <w:rFonts w:ascii="Arial" w:eastAsia="Arial" w:hAnsi="Arial" w:cs="Arial"/>
          <w:color w:val="262626"/>
          <w:sz w:val="18"/>
          <w:szCs w:val="18"/>
        </w:rPr>
        <w:t xml:space="preserve"> </w:t>
      </w:r>
      <w:r w:rsidR="002837D3" w:rsidRPr="002837D3">
        <w:rPr>
          <w:rFonts w:ascii="Arial" w:eastAsia="Arial" w:hAnsi="Arial" w:cs="Arial"/>
          <w:color w:val="262626"/>
          <w:sz w:val="18"/>
          <w:szCs w:val="18"/>
        </w:rPr>
        <w:t xml:space="preserve">una riqueza y función vital en la provincia. </w:t>
      </w:r>
      <w:r w:rsidR="002837D3">
        <w:rPr>
          <w:rFonts w:ascii="Arial" w:eastAsia="Arial" w:hAnsi="Arial" w:cs="Arial"/>
          <w:color w:val="262626"/>
          <w:sz w:val="18"/>
          <w:szCs w:val="18"/>
        </w:rPr>
        <w:t xml:space="preserve"> </w:t>
      </w:r>
      <w:r w:rsidR="002837D3" w:rsidRPr="002837D3">
        <w:rPr>
          <w:rFonts w:ascii="Arial" w:eastAsia="Arial" w:hAnsi="Arial" w:cs="Arial"/>
          <w:color w:val="262626"/>
          <w:sz w:val="18"/>
          <w:szCs w:val="18"/>
        </w:rPr>
        <w:t>A lo largo del recorrido, haremos una parada en el centro de ski</w:t>
      </w:r>
      <w:r w:rsidR="002837D3">
        <w:rPr>
          <w:rFonts w:ascii="Arial" w:eastAsia="Arial" w:hAnsi="Arial" w:cs="Arial"/>
          <w:color w:val="262626"/>
          <w:sz w:val="18"/>
          <w:szCs w:val="18"/>
        </w:rPr>
        <w:t xml:space="preserve"> </w:t>
      </w:r>
      <w:r w:rsidR="002837D3" w:rsidRPr="002837D3">
        <w:rPr>
          <w:rFonts w:ascii="Arial" w:eastAsia="Arial" w:hAnsi="Arial" w:cs="Arial"/>
          <w:color w:val="262626"/>
          <w:sz w:val="18"/>
          <w:szCs w:val="18"/>
        </w:rPr>
        <w:t>penitentes para apreciar la nevada en temporada invernal. Más adelante, nos encontraremos a orillas de</w:t>
      </w:r>
      <w:r w:rsidR="002837D3">
        <w:rPr>
          <w:rFonts w:ascii="Arial" w:eastAsia="Arial" w:hAnsi="Arial" w:cs="Arial"/>
          <w:color w:val="262626"/>
          <w:sz w:val="18"/>
          <w:szCs w:val="18"/>
        </w:rPr>
        <w:t xml:space="preserve"> </w:t>
      </w:r>
      <w:r w:rsidR="002837D3" w:rsidRPr="002837D3">
        <w:rPr>
          <w:rFonts w:ascii="Arial" w:eastAsia="Arial" w:hAnsi="Arial" w:cs="Arial"/>
          <w:color w:val="262626"/>
          <w:sz w:val="18"/>
          <w:szCs w:val="18"/>
        </w:rPr>
        <w:t>nuestro recorrido, con el Puente del Inca, formación rocosa que representa un puente natural rodeado de</w:t>
      </w:r>
      <w:r w:rsidR="002837D3">
        <w:rPr>
          <w:rFonts w:ascii="Arial" w:eastAsia="Arial" w:hAnsi="Arial" w:cs="Arial"/>
          <w:color w:val="262626"/>
          <w:sz w:val="18"/>
          <w:szCs w:val="18"/>
        </w:rPr>
        <w:t xml:space="preserve"> </w:t>
      </w:r>
      <w:r w:rsidR="002837D3" w:rsidRPr="002837D3">
        <w:rPr>
          <w:rFonts w:ascii="Arial" w:eastAsia="Arial" w:hAnsi="Arial" w:cs="Arial"/>
          <w:color w:val="262626"/>
          <w:sz w:val="18"/>
          <w:szCs w:val="18"/>
        </w:rPr>
        <w:t>vertientes de aguas termales. En sus cercanías, observaremos a través de un magnífico mirador, el cerro</w:t>
      </w:r>
      <w:r w:rsidR="002837D3">
        <w:rPr>
          <w:rFonts w:ascii="Arial" w:eastAsia="Arial" w:hAnsi="Arial" w:cs="Arial"/>
          <w:color w:val="262626"/>
          <w:sz w:val="18"/>
          <w:szCs w:val="18"/>
        </w:rPr>
        <w:t xml:space="preserve"> </w:t>
      </w:r>
      <w:r w:rsidR="002837D3" w:rsidRPr="002837D3">
        <w:rPr>
          <w:rFonts w:ascii="Arial" w:eastAsia="Arial" w:hAnsi="Arial" w:cs="Arial"/>
          <w:color w:val="262626"/>
          <w:sz w:val="18"/>
          <w:szCs w:val="18"/>
        </w:rPr>
        <w:t>Aconcagua, el pico más alto de América con 6962 msnm. Finalmente, siguiendo el camino por la ruta</w:t>
      </w:r>
      <w:r w:rsidR="002837D3">
        <w:rPr>
          <w:rFonts w:ascii="Arial" w:eastAsia="Arial" w:hAnsi="Arial" w:cs="Arial"/>
          <w:color w:val="262626"/>
          <w:sz w:val="18"/>
          <w:szCs w:val="18"/>
        </w:rPr>
        <w:t xml:space="preserve"> </w:t>
      </w:r>
      <w:r w:rsidR="002837D3" w:rsidRPr="002837D3">
        <w:rPr>
          <w:rFonts w:ascii="Arial" w:eastAsia="Arial" w:hAnsi="Arial" w:cs="Arial"/>
          <w:color w:val="262626"/>
          <w:sz w:val="18"/>
          <w:szCs w:val="18"/>
        </w:rPr>
        <w:t>internacional, encontraremos el complejo aduanero los Horcones y más adelante ya en el límite con Chile</w:t>
      </w:r>
      <w:r w:rsidR="002837D3">
        <w:rPr>
          <w:rFonts w:ascii="Arial" w:eastAsia="Arial" w:hAnsi="Arial" w:cs="Arial"/>
          <w:color w:val="262626"/>
          <w:sz w:val="18"/>
          <w:szCs w:val="18"/>
        </w:rPr>
        <w:t xml:space="preserve"> </w:t>
      </w:r>
      <w:r w:rsidR="002837D3" w:rsidRPr="002837D3">
        <w:rPr>
          <w:rFonts w:ascii="Arial" w:eastAsia="Arial" w:hAnsi="Arial" w:cs="Arial"/>
          <w:color w:val="262626"/>
          <w:sz w:val="18"/>
          <w:szCs w:val="18"/>
        </w:rPr>
        <w:t>finalizamos nuestro recorrido en las Cuevas construida con un estilo Europeo, y donde realizaremos una</w:t>
      </w:r>
      <w:r w:rsidR="002837D3">
        <w:rPr>
          <w:rFonts w:ascii="Arial" w:eastAsia="Arial" w:hAnsi="Arial" w:cs="Arial"/>
          <w:color w:val="262626"/>
          <w:sz w:val="18"/>
          <w:szCs w:val="18"/>
        </w:rPr>
        <w:t xml:space="preserve"> </w:t>
      </w:r>
      <w:r w:rsidR="002837D3" w:rsidRPr="002837D3">
        <w:rPr>
          <w:rFonts w:ascii="Arial" w:eastAsia="Arial" w:hAnsi="Arial" w:cs="Arial"/>
          <w:color w:val="262626"/>
          <w:sz w:val="18"/>
          <w:szCs w:val="18"/>
        </w:rPr>
        <w:t>parada para disfrutar de un almuerzo mendocino en un restaurante típico de montaña (almuerzo no</w:t>
      </w:r>
      <w:r w:rsidR="002837D3">
        <w:rPr>
          <w:rFonts w:ascii="Arial" w:eastAsia="Arial" w:hAnsi="Arial" w:cs="Arial"/>
          <w:color w:val="262626"/>
          <w:sz w:val="18"/>
          <w:szCs w:val="18"/>
        </w:rPr>
        <w:t xml:space="preserve"> </w:t>
      </w:r>
      <w:r w:rsidR="002837D3" w:rsidRPr="002837D3">
        <w:rPr>
          <w:rFonts w:ascii="Arial" w:eastAsia="Arial" w:hAnsi="Arial" w:cs="Arial"/>
          <w:color w:val="262626"/>
          <w:sz w:val="18"/>
          <w:szCs w:val="18"/>
        </w:rPr>
        <w:t>incluido). Alojamiento.</w:t>
      </w:r>
    </w:p>
    <w:p w14:paraId="488D28C8" w14:textId="77777777" w:rsidR="007075DB" w:rsidRPr="007075DB" w:rsidRDefault="007075DB" w:rsidP="007075DB">
      <w:pPr>
        <w:pBdr>
          <w:top w:val="nil"/>
          <w:left w:val="nil"/>
          <w:bottom w:val="nil"/>
          <w:right w:val="nil"/>
          <w:between w:val="nil"/>
        </w:pBdr>
        <w:spacing w:after="0" w:line="240" w:lineRule="auto"/>
        <w:jc w:val="both"/>
        <w:rPr>
          <w:rFonts w:ascii="Arial" w:eastAsia="Arial" w:hAnsi="Arial" w:cs="Arial"/>
          <w:color w:val="262626"/>
          <w:sz w:val="18"/>
          <w:szCs w:val="18"/>
        </w:rPr>
      </w:pPr>
    </w:p>
    <w:p w14:paraId="3C17FED8" w14:textId="7C159E5D" w:rsidR="007075DB" w:rsidRPr="005F103F" w:rsidRDefault="005F103F" w:rsidP="007075DB">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5F103F">
        <w:rPr>
          <w:rFonts w:ascii="Arial" w:eastAsia="Arial" w:hAnsi="Arial" w:cs="Arial"/>
          <w:b/>
          <w:bCs/>
          <w:color w:val="0070C0"/>
          <w:sz w:val="18"/>
          <w:szCs w:val="18"/>
        </w:rPr>
        <w:t xml:space="preserve">Día </w:t>
      </w:r>
      <w:r w:rsidR="002837D3">
        <w:rPr>
          <w:rFonts w:ascii="Arial" w:eastAsia="Arial" w:hAnsi="Arial" w:cs="Arial"/>
          <w:b/>
          <w:bCs/>
          <w:color w:val="0070C0"/>
          <w:sz w:val="18"/>
          <w:szCs w:val="18"/>
        </w:rPr>
        <w:t>6</w:t>
      </w:r>
      <w:r w:rsidRPr="005F103F">
        <w:rPr>
          <w:rFonts w:ascii="Arial" w:eastAsia="Arial" w:hAnsi="Arial" w:cs="Arial"/>
          <w:b/>
          <w:bCs/>
          <w:color w:val="0070C0"/>
          <w:sz w:val="18"/>
          <w:szCs w:val="18"/>
        </w:rPr>
        <w:t xml:space="preserve">. </w:t>
      </w:r>
      <w:r w:rsidR="000B0A9C">
        <w:rPr>
          <w:rFonts w:ascii="Arial" w:eastAsia="Arial" w:hAnsi="Arial" w:cs="Arial"/>
          <w:b/>
          <w:bCs/>
          <w:color w:val="0070C0"/>
          <w:sz w:val="18"/>
          <w:szCs w:val="18"/>
        </w:rPr>
        <w:t>M</w:t>
      </w:r>
      <w:r w:rsidR="002837D3">
        <w:rPr>
          <w:rFonts w:ascii="Arial" w:eastAsia="Arial" w:hAnsi="Arial" w:cs="Arial"/>
          <w:b/>
          <w:bCs/>
          <w:color w:val="0070C0"/>
          <w:sz w:val="18"/>
          <w:szCs w:val="18"/>
        </w:rPr>
        <w:t>endoza</w:t>
      </w:r>
      <w:r w:rsidR="000B0A9C">
        <w:rPr>
          <w:rFonts w:ascii="Arial" w:eastAsia="Arial" w:hAnsi="Arial" w:cs="Arial"/>
          <w:b/>
          <w:bCs/>
          <w:color w:val="0070C0"/>
          <w:sz w:val="18"/>
          <w:szCs w:val="18"/>
        </w:rPr>
        <w:t xml:space="preserve"> – Buenos Aires </w:t>
      </w:r>
    </w:p>
    <w:p w14:paraId="1FEFF4D8" w14:textId="03B2D1F6" w:rsidR="007075DB" w:rsidRDefault="007075DB" w:rsidP="002837D3">
      <w:pPr>
        <w:pBdr>
          <w:top w:val="nil"/>
          <w:left w:val="nil"/>
          <w:bottom w:val="nil"/>
          <w:right w:val="nil"/>
          <w:between w:val="nil"/>
        </w:pBdr>
        <w:spacing w:after="0" w:line="240" w:lineRule="auto"/>
        <w:jc w:val="both"/>
        <w:rPr>
          <w:rFonts w:ascii="Arial" w:eastAsia="Arial" w:hAnsi="Arial" w:cs="Arial"/>
          <w:color w:val="262626"/>
          <w:sz w:val="18"/>
          <w:szCs w:val="18"/>
        </w:rPr>
      </w:pPr>
      <w:r w:rsidRPr="007075DB">
        <w:rPr>
          <w:rFonts w:ascii="Arial" w:eastAsia="Arial" w:hAnsi="Arial" w:cs="Arial"/>
          <w:color w:val="262626"/>
          <w:sz w:val="18"/>
          <w:szCs w:val="18"/>
        </w:rPr>
        <w:t>Desayuno</w:t>
      </w:r>
      <w:r w:rsidR="002837D3" w:rsidRPr="002837D3">
        <w:t xml:space="preserve"> </w:t>
      </w:r>
      <w:r w:rsidR="002837D3" w:rsidRPr="002837D3">
        <w:rPr>
          <w:rFonts w:ascii="Arial" w:eastAsia="Arial" w:hAnsi="Arial" w:cs="Arial"/>
          <w:color w:val="262626"/>
          <w:sz w:val="18"/>
          <w:szCs w:val="18"/>
        </w:rPr>
        <w:t>y Traslado al Aeropuerto para tomar vuelo con destino a Buenos Aires llegada y traslado al hotel</w:t>
      </w:r>
      <w:r w:rsidR="002837D3">
        <w:rPr>
          <w:rFonts w:ascii="Arial" w:eastAsia="Arial" w:hAnsi="Arial" w:cs="Arial"/>
          <w:color w:val="262626"/>
          <w:sz w:val="18"/>
          <w:szCs w:val="18"/>
        </w:rPr>
        <w:t xml:space="preserve"> </w:t>
      </w:r>
      <w:r w:rsidR="002837D3" w:rsidRPr="002837D3">
        <w:rPr>
          <w:rFonts w:ascii="Arial" w:eastAsia="Arial" w:hAnsi="Arial" w:cs="Arial"/>
          <w:color w:val="262626"/>
          <w:sz w:val="18"/>
          <w:szCs w:val="18"/>
        </w:rPr>
        <w:t>seleccionado. Tarde libre. Alojamiento.</w:t>
      </w:r>
    </w:p>
    <w:p w14:paraId="6F70DF4B" w14:textId="77777777" w:rsidR="007075DB" w:rsidRPr="007075DB" w:rsidRDefault="007075DB" w:rsidP="007075DB">
      <w:pPr>
        <w:pBdr>
          <w:top w:val="nil"/>
          <w:left w:val="nil"/>
          <w:bottom w:val="nil"/>
          <w:right w:val="nil"/>
          <w:between w:val="nil"/>
        </w:pBdr>
        <w:spacing w:after="0" w:line="240" w:lineRule="auto"/>
        <w:jc w:val="both"/>
        <w:rPr>
          <w:rFonts w:ascii="Arial" w:eastAsia="Arial" w:hAnsi="Arial" w:cs="Arial"/>
          <w:color w:val="262626"/>
          <w:sz w:val="18"/>
          <w:szCs w:val="18"/>
        </w:rPr>
      </w:pPr>
    </w:p>
    <w:p w14:paraId="5390CD19" w14:textId="35CFF6C8" w:rsidR="007075DB" w:rsidRPr="005F103F" w:rsidRDefault="005F103F" w:rsidP="007075DB">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5F103F">
        <w:rPr>
          <w:rFonts w:ascii="Arial" w:eastAsia="Arial" w:hAnsi="Arial" w:cs="Arial"/>
          <w:b/>
          <w:bCs/>
          <w:color w:val="0070C0"/>
          <w:sz w:val="18"/>
          <w:szCs w:val="18"/>
        </w:rPr>
        <w:t xml:space="preserve">Día </w:t>
      </w:r>
      <w:r w:rsidR="002837D3">
        <w:rPr>
          <w:rFonts w:ascii="Arial" w:eastAsia="Arial" w:hAnsi="Arial" w:cs="Arial"/>
          <w:b/>
          <w:bCs/>
          <w:color w:val="0070C0"/>
          <w:sz w:val="18"/>
          <w:szCs w:val="18"/>
        </w:rPr>
        <w:t>7</w:t>
      </w:r>
      <w:r w:rsidRPr="005F103F">
        <w:rPr>
          <w:rFonts w:ascii="Arial" w:eastAsia="Arial" w:hAnsi="Arial" w:cs="Arial"/>
          <w:b/>
          <w:bCs/>
          <w:color w:val="0070C0"/>
          <w:sz w:val="18"/>
          <w:szCs w:val="18"/>
        </w:rPr>
        <w:t xml:space="preserve">. </w:t>
      </w:r>
      <w:r w:rsidR="000B0A9C">
        <w:rPr>
          <w:rFonts w:ascii="Arial" w:eastAsia="Arial" w:hAnsi="Arial" w:cs="Arial"/>
          <w:b/>
          <w:bCs/>
          <w:color w:val="0070C0"/>
          <w:sz w:val="18"/>
          <w:szCs w:val="18"/>
        </w:rPr>
        <w:t xml:space="preserve">Buenos Aires </w:t>
      </w:r>
    </w:p>
    <w:p w14:paraId="75190E9F" w14:textId="7A58A733" w:rsidR="007075DB" w:rsidRPr="007075DB" w:rsidRDefault="007075DB" w:rsidP="007075DB">
      <w:pPr>
        <w:pBdr>
          <w:top w:val="nil"/>
          <w:left w:val="nil"/>
          <w:bottom w:val="nil"/>
          <w:right w:val="nil"/>
          <w:between w:val="nil"/>
        </w:pBdr>
        <w:spacing w:after="0" w:line="240" w:lineRule="auto"/>
        <w:jc w:val="both"/>
        <w:rPr>
          <w:rFonts w:ascii="Arial" w:eastAsia="Arial" w:hAnsi="Arial" w:cs="Arial"/>
          <w:color w:val="262626"/>
          <w:sz w:val="18"/>
          <w:szCs w:val="18"/>
        </w:rPr>
      </w:pPr>
      <w:r w:rsidRPr="007075DB">
        <w:rPr>
          <w:rFonts w:ascii="Arial" w:eastAsia="Arial" w:hAnsi="Arial" w:cs="Arial"/>
          <w:color w:val="262626"/>
          <w:sz w:val="18"/>
          <w:szCs w:val="18"/>
        </w:rPr>
        <w:t xml:space="preserve">Desayuno. </w:t>
      </w:r>
      <w:r w:rsidR="000B0A9C">
        <w:rPr>
          <w:rFonts w:ascii="Arial" w:eastAsia="Arial" w:hAnsi="Arial" w:cs="Arial"/>
          <w:color w:val="262626"/>
          <w:sz w:val="18"/>
          <w:szCs w:val="18"/>
        </w:rPr>
        <w:t>A la hora conveniente, t</w:t>
      </w:r>
      <w:r w:rsidRPr="007075DB">
        <w:rPr>
          <w:rFonts w:ascii="Arial" w:eastAsia="Arial" w:hAnsi="Arial" w:cs="Arial"/>
          <w:color w:val="262626"/>
          <w:sz w:val="18"/>
          <w:szCs w:val="18"/>
        </w:rPr>
        <w:t>raslado al aeropuerto</w:t>
      </w:r>
    </w:p>
    <w:p w14:paraId="393CB9F6" w14:textId="77777777" w:rsidR="007075DB" w:rsidRDefault="007075DB" w:rsidP="007075DB">
      <w:pPr>
        <w:pBdr>
          <w:top w:val="nil"/>
          <w:left w:val="nil"/>
          <w:bottom w:val="nil"/>
          <w:right w:val="nil"/>
          <w:between w:val="nil"/>
        </w:pBdr>
        <w:spacing w:after="0" w:line="240" w:lineRule="auto"/>
        <w:jc w:val="both"/>
        <w:rPr>
          <w:rFonts w:ascii="Arial" w:eastAsia="Arial" w:hAnsi="Arial" w:cs="Arial"/>
          <w:color w:val="262626"/>
          <w:sz w:val="18"/>
          <w:szCs w:val="18"/>
        </w:rPr>
      </w:pPr>
    </w:p>
    <w:p w14:paraId="26D03E9D" w14:textId="77777777" w:rsidR="007075DB" w:rsidRDefault="007075DB" w:rsidP="007075DB">
      <w:pPr>
        <w:pBdr>
          <w:top w:val="nil"/>
          <w:left w:val="nil"/>
          <w:bottom w:val="nil"/>
          <w:right w:val="nil"/>
          <w:between w:val="nil"/>
        </w:pBdr>
        <w:spacing w:after="0" w:line="240" w:lineRule="auto"/>
        <w:jc w:val="both"/>
        <w:rPr>
          <w:rFonts w:ascii="Arial" w:eastAsia="Arial" w:hAnsi="Arial" w:cs="Arial"/>
          <w:color w:val="262626"/>
          <w:sz w:val="18"/>
          <w:szCs w:val="18"/>
        </w:rPr>
      </w:pPr>
    </w:p>
    <w:p w14:paraId="6BEB886B" w14:textId="77777777" w:rsidR="00F72AB8" w:rsidRDefault="004A2E80">
      <w:pPr>
        <w:pBdr>
          <w:top w:val="nil"/>
          <w:left w:val="nil"/>
          <w:bottom w:val="nil"/>
          <w:right w:val="nil"/>
          <w:between w:val="nil"/>
        </w:pBdr>
        <w:spacing w:after="0" w:line="240" w:lineRule="auto"/>
        <w:ind w:left="4956" w:firstLine="707"/>
        <w:jc w:val="right"/>
        <w:rPr>
          <w:rFonts w:ascii="Arial" w:eastAsia="Arial" w:hAnsi="Arial" w:cs="Arial"/>
          <w:b/>
          <w:color w:val="0070C0"/>
          <w:sz w:val="18"/>
          <w:szCs w:val="18"/>
        </w:rPr>
      </w:pPr>
      <w:r>
        <w:rPr>
          <w:rFonts w:ascii="Arial" w:eastAsia="Arial" w:hAnsi="Arial" w:cs="Arial"/>
          <w:b/>
          <w:color w:val="0070C0"/>
          <w:sz w:val="18"/>
          <w:szCs w:val="18"/>
        </w:rPr>
        <w:t>FIN DE LOS SERVICIOS.</w:t>
      </w:r>
    </w:p>
    <w:p w14:paraId="6C5AAB78" w14:textId="77777777" w:rsidR="006E32DE" w:rsidRDefault="006E32DE">
      <w:pPr>
        <w:spacing w:after="0" w:line="240" w:lineRule="auto"/>
        <w:rPr>
          <w:rFonts w:ascii="Arial" w:eastAsia="Arial" w:hAnsi="Arial" w:cs="Arial"/>
          <w:b/>
          <w:color w:val="0070C0"/>
          <w:sz w:val="18"/>
          <w:szCs w:val="18"/>
          <w:u w:val="single"/>
        </w:rPr>
      </w:pPr>
    </w:p>
    <w:p w14:paraId="16C69BB3" w14:textId="77777777" w:rsidR="006E32DE" w:rsidRDefault="006E32DE">
      <w:pPr>
        <w:spacing w:after="0" w:line="240" w:lineRule="auto"/>
        <w:rPr>
          <w:rFonts w:ascii="Arial" w:eastAsia="Arial" w:hAnsi="Arial" w:cs="Arial"/>
          <w:b/>
          <w:color w:val="0070C0"/>
          <w:sz w:val="18"/>
          <w:szCs w:val="18"/>
          <w:u w:val="single"/>
        </w:rPr>
      </w:pPr>
    </w:p>
    <w:p w14:paraId="58FA723C" w14:textId="77777777" w:rsidR="00F72AB8" w:rsidRDefault="004A2E80">
      <w:pPr>
        <w:spacing w:after="0" w:line="240" w:lineRule="auto"/>
        <w:rPr>
          <w:rFonts w:ascii="Arial" w:eastAsia="Arial" w:hAnsi="Arial" w:cs="Arial"/>
          <w:b/>
          <w:color w:val="0070C0"/>
          <w:sz w:val="18"/>
          <w:szCs w:val="18"/>
          <w:u w:val="single"/>
        </w:rPr>
      </w:pPr>
      <w:r>
        <w:rPr>
          <w:rFonts w:ascii="Arial" w:eastAsia="Arial" w:hAnsi="Arial" w:cs="Arial"/>
          <w:b/>
          <w:color w:val="0070C0"/>
          <w:sz w:val="18"/>
          <w:szCs w:val="18"/>
          <w:u w:val="single"/>
        </w:rPr>
        <w:t>HOTELES PREVISTOS O SIMILARES:</w:t>
      </w:r>
    </w:p>
    <w:p w14:paraId="1AFD4FF3" w14:textId="77777777" w:rsidR="00F72AB8" w:rsidRDefault="00F72AB8">
      <w:pPr>
        <w:spacing w:after="0" w:line="240" w:lineRule="auto"/>
        <w:rPr>
          <w:rFonts w:ascii="Arial" w:eastAsia="Arial" w:hAnsi="Arial" w:cs="Arial"/>
          <w:b/>
          <w:color w:val="000000"/>
          <w:sz w:val="18"/>
          <w:szCs w:val="18"/>
          <w:u w:val="single"/>
        </w:rPr>
      </w:pPr>
    </w:p>
    <w:p w14:paraId="009E666F" w14:textId="77777777" w:rsidR="006E32DE" w:rsidRDefault="006E32DE">
      <w:pPr>
        <w:spacing w:after="0" w:line="240" w:lineRule="auto"/>
        <w:rPr>
          <w:rFonts w:ascii="Arial" w:eastAsia="Arial" w:hAnsi="Arial" w:cs="Arial"/>
          <w:b/>
          <w:color w:val="000000"/>
          <w:sz w:val="18"/>
          <w:szCs w:val="18"/>
          <w:u w:val="single"/>
        </w:rPr>
      </w:pPr>
    </w:p>
    <w:tbl>
      <w:tblPr>
        <w:tblStyle w:val="a0"/>
        <w:tblW w:w="7783" w:type="dxa"/>
        <w:jc w:val="center"/>
        <w:tblInd w:w="0"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1663"/>
        <w:gridCol w:w="2040"/>
        <w:gridCol w:w="2040"/>
        <w:gridCol w:w="2040"/>
      </w:tblGrid>
      <w:tr w:rsidR="00AF709F" w14:paraId="5D8DD068" w14:textId="06BD8780" w:rsidTr="00AF709F">
        <w:trPr>
          <w:cnfStyle w:val="100000000000" w:firstRow="1" w:lastRow="0" w:firstColumn="0" w:lastColumn="0" w:oddVBand="0" w:evenVBand="0" w:oddHBand="0" w:evenHBand="0" w:firstRowFirstColumn="0" w:firstRowLastColumn="0" w:lastRowFirstColumn="0" w:lastRowLastColumn="0"/>
          <w:trHeight w:val="299"/>
          <w:jc w:val="center"/>
        </w:trPr>
        <w:tc>
          <w:tcPr>
            <w:cnfStyle w:val="001000000000" w:firstRow="0" w:lastRow="0" w:firstColumn="1" w:lastColumn="0" w:oddVBand="0" w:evenVBand="0" w:oddHBand="0" w:evenHBand="0" w:firstRowFirstColumn="0" w:firstRowLastColumn="0" w:lastRowFirstColumn="0" w:lastRowLastColumn="0"/>
            <w:tcW w:w="1663" w:type="dxa"/>
            <w:tcBorders>
              <w:top w:val="single" w:sz="8" w:space="0" w:color="28AC04"/>
              <w:left w:val="single" w:sz="8" w:space="0" w:color="28AC04"/>
              <w:bottom w:val="single" w:sz="8" w:space="0" w:color="28AC04"/>
              <w:right w:val="single" w:sz="8" w:space="0" w:color="28AC04"/>
            </w:tcBorders>
            <w:shd w:val="clear" w:color="auto" w:fill="28AC04"/>
            <w:vAlign w:val="center"/>
          </w:tcPr>
          <w:p w14:paraId="02F0E331" w14:textId="77777777" w:rsidR="00AF709F" w:rsidRDefault="00AF709F">
            <w:pPr>
              <w:jc w:val="center"/>
              <w:rPr>
                <w:rFonts w:ascii="Arial" w:eastAsia="Arial" w:hAnsi="Arial" w:cs="Arial"/>
                <w:color w:val="FFFFFF"/>
                <w:sz w:val="18"/>
                <w:szCs w:val="18"/>
              </w:rPr>
            </w:pPr>
            <w:r>
              <w:rPr>
                <w:rFonts w:ascii="Arial" w:eastAsia="Arial" w:hAnsi="Arial" w:cs="Arial"/>
                <w:color w:val="FFFFFF"/>
                <w:sz w:val="18"/>
                <w:szCs w:val="18"/>
              </w:rPr>
              <w:t>Ciudad</w:t>
            </w:r>
          </w:p>
        </w:tc>
        <w:tc>
          <w:tcPr>
            <w:tcW w:w="2040" w:type="dxa"/>
            <w:tcBorders>
              <w:top w:val="single" w:sz="8" w:space="0" w:color="28AC04"/>
              <w:left w:val="single" w:sz="8" w:space="0" w:color="28AC04"/>
              <w:bottom w:val="single" w:sz="8" w:space="0" w:color="28AC04"/>
              <w:right w:val="single" w:sz="8" w:space="0" w:color="28AC04"/>
            </w:tcBorders>
            <w:shd w:val="clear" w:color="auto" w:fill="0070C0"/>
            <w:vAlign w:val="center"/>
          </w:tcPr>
          <w:p w14:paraId="2E1FD8EA" w14:textId="7C0679DC" w:rsidR="00AF709F" w:rsidRDefault="00AF709F" w:rsidP="00AF709F">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FFFFFF"/>
                <w:sz w:val="18"/>
                <w:szCs w:val="18"/>
              </w:rPr>
            </w:pPr>
            <w:r>
              <w:rPr>
                <w:rFonts w:ascii="Arial" w:eastAsia="Arial" w:hAnsi="Arial" w:cs="Arial"/>
                <w:color w:val="FFFFFF"/>
                <w:sz w:val="18"/>
                <w:szCs w:val="18"/>
              </w:rPr>
              <w:t xml:space="preserve">Turista </w:t>
            </w:r>
          </w:p>
        </w:tc>
        <w:tc>
          <w:tcPr>
            <w:tcW w:w="2040" w:type="dxa"/>
            <w:tcBorders>
              <w:top w:val="single" w:sz="8" w:space="0" w:color="28AC04"/>
              <w:left w:val="single" w:sz="8" w:space="0" w:color="28AC04"/>
              <w:bottom w:val="single" w:sz="8" w:space="0" w:color="28AC04"/>
              <w:right w:val="single" w:sz="8" w:space="0" w:color="28AC04"/>
            </w:tcBorders>
            <w:shd w:val="clear" w:color="auto" w:fill="E36C09"/>
            <w:vAlign w:val="center"/>
          </w:tcPr>
          <w:p w14:paraId="6BAFB283" w14:textId="2C03F020" w:rsidR="00AF709F" w:rsidRDefault="00AF709F">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FFFFFF"/>
                <w:sz w:val="18"/>
                <w:szCs w:val="18"/>
              </w:rPr>
            </w:pPr>
            <w:r>
              <w:rPr>
                <w:rFonts w:ascii="Arial" w:eastAsia="Arial" w:hAnsi="Arial" w:cs="Arial"/>
                <w:color w:val="FFFFFF"/>
                <w:sz w:val="18"/>
                <w:szCs w:val="18"/>
              </w:rPr>
              <w:t xml:space="preserve">Primera </w:t>
            </w:r>
          </w:p>
        </w:tc>
        <w:tc>
          <w:tcPr>
            <w:tcW w:w="2040" w:type="dxa"/>
            <w:tcBorders>
              <w:top w:val="single" w:sz="8" w:space="0" w:color="28AC04"/>
              <w:left w:val="single" w:sz="8" w:space="0" w:color="28AC04"/>
              <w:bottom w:val="single" w:sz="8" w:space="0" w:color="28AC04"/>
              <w:right w:val="single" w:sz="8" w:space="0" w:color="28AC04"/>
            </w:tcBorders>
            <w:shd w:val="clear" w:color="auto" w:fill="000000" w:themeFill="text1"/>
            <w:vAlign w:val="center"/>
          </w:tcPr>
          <w:p w14:paraId="3003E14A" w14:textId="4A29E44C" w:rsidR="00AF709F" w:rsidRDefault="00AF709F" w:rsidP="00101DD6">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FFFFFF"/>
                <w:sz w:val="18"/>
                <w:szCs w:val="18"/>
              </w:rPr>
            </w:pPr>
            <w:r>
              <w:rPr>
                <w:rFonts w:ascii="Arial" w:eastAsia="Arial" w:hAnsi="Arial" w:cs="Arial"/>
                <w:color w:val="FFFFFF"/>
                <w:sz w:val="18"/>
                <w:szCs w:val="18"/>
              </w:rPr>
              <w:t>Superior</w:t>
            </w:r>
          </w:p>
        </w:tc>
      </w:tr>
      <w:tr w:rsidR="00AF709F" w14:paraId="3F4DD151" w14:textId="1FE698AB" w:rsidTr="00AF709F">
        <w:trPr>
          <w:cnfStyle w:val="000000100000" w:firstRow="0" w:lastRow="0" w:firstColumn="0" w:lastColumn="0" w:oddVBand="0" w:evenVBand="0" w:oddHBand="1" w:evenHBand="0" w:firstRowFirstColumn="0" w:firstRowLastColumn="0" w:lastRowFirstColumn="0" w:lastRowLastColumn="0"/>
          <w:trHeight w:val="508"/>
          <w:jc w:val="center"/>
        </w:trPr>
        <w:tc>
          <w:tcPr>
            <w:cnfStyle w:val="001000000000" w:firstRow="0" w:lastRow="0" w:firstColumn="1" w:lastColumn="0" w:oddVBand="0" w:evenVBand="0" w:oddHBand="0" w:evenHBand="0" w:firstRowFirstColumn="0" w:firstRowLastColumn="0" w:lastRowFirstColumn="0" w:lastRowLastColumn="0"/>
            <w:tcW w:w="1663"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2271AE89" w14:textId="58D9896A" w:rsidR="00AF709F" w:rsidRDefault="00AF709F" w:rsidP="004F0443">
            <w:pPr>
              <w:jc w:val="center"/>
              <w:rPr>
                <w:rFonts w:ascii="Arial" w:eastAsia="Arial" w:hAnsi="Arial" w:cs="Arial"/>
                <w:sz w:val="18"/>
                <w:szCs w:val="18"/>
              </w:rPr>
            </w:pPr>
            <w:r>
              <w:rPr>
                <w:rFonts w:ascii="Arial" w:eastAsia="Arial" w:hAnsi="Arial" w:cs="Arial"/>
                <w:sz w:val="18"/>
                <w:szCs w:val="18"/>
              </w:rPr>
              <w:t xml:space="preserve">Buenos Aires </w:t>
            </w:r>
          </w:p>
        </w:tc>
        <w:tc>
          <w:tcPr>
            <w:tcW w:w="2040"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74DC0946" w14:textId="70B72E45" w:rsidR="00AF709F" w:rsidRPr="00101DD6" w:rsidRDefault="00AF709F" w:rsidP="00AF709F">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AF709F">
              <w:rPr>
                <w:rFonts w:ascii="Arial" w:eastAsia="Arial" w:hAnsi="Arial" w:cs="Arial"/>
                <w:sz w:val="18"/>
                <w:szCs w:val="18"/>
              </w:rPr>
              <w:t>Loi Flats Buenos Aires / Two Buenos Aires o similar</w:t>
            </w:r>
          </w:p>
        </w:tc>
        <w:tc>
          <w:tcPr>
            <w:tcW w:w="2040"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53496345" w14:textId="16D141F5" w:rsidR="00AF709F" w:rsidRDefault="00AF709F" w:rsidP="004F044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101DD6">
              <w:rPr>
                <w:rFonts w:ascii="Arial" w:eastAsia="Arial" w:hAnsi="Arial" w:cs="Arial"/>
                <w:sz w:val="18"/>
                <w:szCs w:val="18"/>
              </w:rPr>
              <w:t>Principado /</w:t>
            </w:r>
          </w:p>
          <w:p w14:paraId="31D5B636" w14:textId="6232D605" w:rsidR="00AF709F" w:rsidRDefault="00AF709F" w:rsidP="004F044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101DD6">
              <w:rPr>
                <w:rFonts w:ascii="Arial" w:eastAsia="Arial" w:hAnsi="Arial" w:cs="Arial"/>
                <w:sz w:val="18"/>
                <w:szCs w:val="18"/>
              </w:rPr>
              <w:t xml:space="preserve"> Dazzler Maipú / Dazzler San Martin o similar</w:t>
            </w:r>
          </w:p>
        </w:tc>
        <w:tc>
          <w:tcPr>
            <w:tcW w:w="2040"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531B84D5" w14:textId="77777777" w:rsidR="00AF709F" w:rsidRDefault="00AF709F" w:rsidP="00101DD6">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101DD6">
              <w:rPr>
                <w:rFonts w:ascii="Arial" w:eastAsia="Arial" w:hAnsi="Arial" w:cs="Arial"/>
                <w:sz w:val="18"/>
                <w:szCs w:val="18"/>
              </w:rPr>
              <w:t xml:space="preserve">Sheraton Buenos Aires / </w:t>
            </w:r>
          </w:p>
          <w:p w14:paraId="6C7BA838" w14:textId="417225A8" w:rsidR="00AF709F" w:rsidRDefault="00AF709F" w:rsidP="00101DD6">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101DD6">
              <w:rPr>
                <w:rFonts w:ascii="Arial" w:eastAsia="Arial" w:hAnsi="Arial" w:cs="Arial"/>
                <w:sz w:val="18"/>
                <w:szCs w:val="18"/>
              </w:rPr>
              <w:t>Loi Suites Recoleta o similar</w:t>
            </w:r>
          </w:p>
        </w:tc>
      </w:tr>
      <w:tr w:rsidR="00AF709F" w:rsidRPr="00101DD6" w14:paraId="37324478" w14:textId="5EF14CDA" w:rsidTr="00AF709F">
        <w:trPr>
          <w:trHeight w:val="508"/>
          <w:jc w:val="center"/>
        </w:trPr>
        <w:tc>
          <w:tcPr>
            <w:cnfStyle w:val="001000000000" w:firstRow="0" w:lastRow="0" w:firstColumn="1" w:lastColumn="0" w:oddVBand="0" w:evenVBand="0" w:oddHBand="0" w:evenHBand="0" w:firstRowFirstColumn="0" w:firstRowLastColumn="0" w:lastRowFirstColumn="0" w:lastRowLastColumn="0"/>
            <w:tcW w:w="1663"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2763D463" w14:textId="0D618A8C" w:rsidR="00AF709F" w:rsidRDefault="002837D3" w:rsidP="004F0443">
            <w:pPr>
              <w:jc w:val="center"/>
              <w:rPr>
                <w:rFonts w:ascii="Arial" w:eastAsia="Arial" w:hAnsi="Arial" w:cs="Arial"/>
                <w:sz w:val="18"/>
                <w:szCs w:val="18"/>
              </w:rPr>
            </w:pPr>
            <w:r>
              <w:rPr>
                <w:rFonts w:ascii="Arial" w:eastAsia="Arial" w:hAnsi="Arial" w:cs="Arial"/>
                <w:sz w:val="18"/>
                <w:szCs w:val="18"/>
              </w:rPr>
              <w:t xml:space="preserve">Mendoza </w:t>
            </w:r>
          </w:p>
        </w:tc>
        <w:tc>
          <w:tcPr>
            <w:tcW w:w="2040"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5A7B28F9" w14:textId="259D8DE2" w:rsidR="00AF709F" w:rsidRPr="000B0A9C" w:rsidRDefault="002837D3" w:rsidP="00AF709F">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n-US"/>
              </w:rPr>
            </w:pPr>
            <w:r w:rsidRPr="002837D3">
              <w:rPr>
                <w:rFonts w:ascii="Arial" w:eastAsia="Arial" w:hAnsi="Arial" w:cs="Arial"/>
                <w:sz w:val="18"/>
                <w:szCs w:val="18"/>
                <w:lang w:val="en-US"/>
              </w:rPr>
              <w:t>Raíces Aconcagua / Carollo Gold o similar</w:t>
            </w:r>
            <w:r w:rsidRPr="002837D3">
              <w:rPr>
                <w:rFonts w:ascii="Arial" w:eastAsia="Arial" w:hAnsi="Arial" w:cs="Arial"/>
                <w:sz w:val="18"/>
                <w:szCs w:val="18"/>
                <w:lang w:val="en-US"/>
              </w:rPr>
              <w:t xml:space="preserve"> </w:t>
            </w:r>
          </w:p>
        </w:tc>
        <w:tc>
          <w:tcPr>
            <w:tcW w:w="2040"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5BA6E830" w14:textId="1D523350" w:rsidR="00AF709F" w:rsidRPr="00101DD6" w:rsidRDefault="002837D3" w:rsidP="004F044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n-US"/>
              </w:rPr>
            </w:pPr>
            <w:r w:rsidRPr="002837D3">
              <w:rPr>
                <w:rFonts w:ascii="Arial" w:eastAsia="Arial" w:hAnsi="Arial" w:cs="Arial"/>
                <w:sz w:val="18"/>
                <w:szCs w:val="18"/>
                <w:lang w:val="en-US"/>
              </w:rPr>
              <w:t>NH Cordillera / Amerian Mendoza o similar</w:t>
            </w:r>
          </w:p>
        </w:tc>
        <w:tc>
          <w:tcPr>
            <w:tcW w:w="2040"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6A1E1F3C" w14:textId="6C5ADF0F" w:rsidR="00AF709F" w:rsidRPr="00101DD6" w:rsidRDefault="002837D3" w:rsidP="00101DD6">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n-US"/>
              </w:rPr>
            </w:pPr>
            <w:r w:rsidRPr="002837D3">
              <w:rPr>
                <w:rFonts w:ascii="Arial" w:eastAsia="Arial" w:hAnsi="Arial" w:cs="Arial"/>
                <w:sz w:val="18"/>
                <w:szCs w:val="18"/>
                <w:lang w:val="en-US"/>
              </w:rPr>
              <w:t>Diplomatic / Sheraton Mendoza o similar</w:t>
            </w:r>
          </w:p>
        </w:tc>
      </w:tr>
    </w:tbl>
    <w:p w14:paraId="59CB66EF" w14:textId="77777777" w:rsidR="00F72AB8" w:rsidRPr="00101DD6" w:rsidRDefault="00F72AB8">
      <w:pPr>
        <w:spacing w:after="0" w:line="240" w:lineRule="auto"/>
        <w:jc w:val="both"/>
        <w:rPr>
          <w:rFonts w:ascii="Arial" w:eastAsia="Arial" w:hAnsi="Arial" w:cs="Arial"/>
          <w:b/>
          <w:color w:val="000000"/>
          <w:sz w:val="18"/>
          <w:szCs w:val="18"/>
          <w:u w:val="single"/>
          <w:lang w:val="en-US"/>
        </w:rPr>
      </w:pPr>
    </w:p>
    <w:p w14:paraId="6B38BA89" w14:textId="77777777" w:rsidR="00F72AB8" w:rsidRDefault="004A2E80">
      <w:pPr>
        <w:spacing w:after="0" w:line="240" w:lineRule="auto"/>
        <w:jc w:val="both"/>
        <w:rPr>
          <w:rFonts w:ascii="Arial" w:eastAsia="Arial" w:hAnsi="Arial" w:cs="Arial"/>
          <w:b/>
          <w:i/>
          <w:color w:val="000000"/>
          <w:sz w:val="18"/>
          <w:szCs w:val="18"/>
          <w:u w:val="single"/>
        </w:rPr>
      </w:pPr>
      <w:r>
        <w:rPr>
          <w:rFonts w:ascii="Arial" w:eastAsia="Arial" w:hAnsi="Arial" w:cs="Arial"/>
          <w:b/>
          <w:i/>
          <w:color w:val="000000"/>
          <w:sz w:val="18"/>
          <w:szCs w:val="18"/>
          <w:u w:val="single"/>
        </w:rPr>
        <w:t>Nota:</w:t>
      </w:r>
      <w:r>
        <w:rPr>
          <w:rFonts w:ascii="Arial" w:eastAsia="Arial" w:hAnsi="Arial" w:cs="Arial"/>
          <w:b/>
          <w:i/>
          <w:color w:val="000000"/>
          <w:sz w:val="18"/>
          <w:szCs w:val="18"/>
        </w:rPr>
        <w:t xml:space="preserve"> Los  hoteles   están  sujetos  a  cambios   según   la  disponibilidad  al  momento  de  la  reserva. En ciertas fechas, los hoteles propuestos no están disponibles debido a eventos anuales preestablecidos; y se ofrecerá otro hotel de misma categoría.</w:t>
      </w:r>
    </w:p>
    <w:p w14:paraId="7A590031" w14:textId="77777777" w:rsidR="00F72AB8" w:rsidRDefault="00F72AB8">
      <w:pPr>
        <w:tabs>
          <w:tab w:val="left" w:pos="1440"/>
        </w:tabs>
        <w:spacing w:after="0" w:line="240" w:lineRule="auto"/>
        <w:jc w:val="both"/>
        <w:rPr>
          <w:rFonts w:ascii="Arial" w:eastAsia="Arial" w:hAnsi="Arial" w:cs="Arial"/>
          <w:b/>
          <w:color w:val="000000"/>
          <w:sz w:val="18"/>
          <w:szCs w:val="18"/>
          <w:u w:val="single"/>
        </w:rPr>
      </w:pPr>
    </w:p>
    <w:p w14:paraId="79B061EB" w14:textId="22B61B5F" w:rsidR="005F103F" w:rsidRDefault="005F103F">
      <w:pPr>
        <w:spacing w:after="0" w:line="240" w:lineRule="auto"/>
        <w:rPr>
          <w:rFonts w:ascii="Arial" w:eastAsia="Arial" w:hAnsi="Arial" w:cs="Arial"/>
          <w:b/>
          <w:color w:val="0070C0"/>
          <w:sz w:val="18"/>
          <w:szCs w:val="18"/>
          <w:u w:val="single"/>
        </w:rPr>
      </w:pPr>
    </w:p>
    <w:p w14:paraId="3F44CD13" w14:textId="4D7C2945" w:rsidR="00D3701D" w:rsidRDefault="00D3701D">
      <w:pPr>
        <w:spacing w:after="0" w:line="240" w:lineRule="auto"/>
        <w:rPr>
          <w:rFonts w:ascii="Arial" w:eastAsia="Arial" w:hAnsi="Arial" w:cs="Arial"/>
          <w:b/>
          <w:color w:val="0070C0"/>
          <w:sz w:val="18"/>
          <w:szCs w:val="18"/>
          <w:u w:val="single"/>
        </w:rPr>
      </w:pPr>
    </w:p>
    <w:p w14:paraId="2F480DF7" w14:textId="7A4C84A9" w:rsidR="00D3701D" w:rsidRDefault="00D3701D">
      <w:pPr>
        <w:spacing w:after="0" w:line="240" w:lineRule="auto"/>
        <w:rPr>
          <w:rFonts w:ascii="Arial" w:eastAsia="Arial" w:hAnsi="Arial" w:cs="Arial"/>
          <w:b/>
          <w:color w:val="0070C0"/>
          <w:sz w:val="18"/>
          <w:szCs w:val="18"/>
          <w:u w:val="single"/>
        </w:rPr>
      </w:pPr>
    </w:p>
    <w:p w14:paraId="648A2F9E" w14:textId="2451B3B7" w:rsidR="00D3701D" w:rsidRDefault="00D3701D">
      <w:pPr>
        <w:spacing w:after="0" w:line="240" w:lineRule="auto"/>
        <w:rPr>
          <w:rFonts w:ascii="Arial" w:eastAsia="Arial" w:hAnsi="Arial" w:cs="Arial"/>
          <w:b/>
          <w:color w:val="0070C0"/>
          <w:sz w:val="18"/>
          <w:szCs w:val="18"/>
          <w:u w:val="single"/>
        </w:rPr>
      </w:pPr>
    </w:p>
    <w:p w14:paraId="6D683BDC" w14:textId="52CD5298" w:rsidR="00D3701D" w:rsidRDefault="00D3701D">
      <w:pPr>
        <w:spacing w:after="0" w:line="240" w:lineRule="auto"/>
        <w:rPr>
          <w:rFonts w:ascii="Arial" w:eastAsia="Arial" w:hAnsi="Arial" w:cs="Arial"/>
          <w:b/>
          <w:color w:val="0070C0"/>
          <w:sz w:val="18"/>
          <w:szCs w:val="18"/>
          <w:u w:val="single"/>
        </w:rPr>
      </w:pPr>
    </w:p>
    <w:p w14:paraId="29E66BCF" w14:textId="07C2AED5" w:rsidR="00D3701D" w:rsidRDefault="00D3701D">
      <w:pPr>
        <w:spacing w:after="0" w:line="240" w:lineRule="auto"/>
        <w:rPr>
          <w:rFonts w:ascii="Arial" w:eastAsia="Arial" w:hAnsi="Arial" w:cs="Arial"/>
          <w:b/>
          <w:color w:val="0070C0"/>
          <w:sz w:val="18"/>
          <w:szCs w:val="18"/>
          <w:u w:val="single"/>
        </w:rPr>
      </w:pPr>
    </w:p>
    <w:p w14:paraId="52B9D18F" w14:textId="3DA92CEC" w:rsidR="00D3701D" w:rsidRDefault="00D3701D">
      <w:pPr>
        <w:spacing w:after="0" w:line="240" w:lineRule="auto"/>
        <w:rPr>
          <w:rFonts w:ascii="Arial" w:eastAsia="Arial" w:hAnsi="Arial" w:cs="Arial"/>
          <w:b/>
          <w:color w:val="0070C0"/>
          <w:sz w:val="18"/>
          <w:szCs w:val="18"/>
          <w:u w:val="single"/>
        </w:rPr>
      </w:pPr>
    </w:p>
    <w:p w14:paraId="1E2D28A3" w14:textId="457CB2F5" w:rsidR="00D3701D" w:rsidRDefault="00D3701D">
      <w:pPr>
        <w:spacing w:after="0" w:line="240" w:lineRule="auto"/>
        <w:rPr>
          <w:rFonts w:ascii="Arial" w:eastAsia="Arial" w:hAnsi="Arial" w:cs="Arial"/>
          <w:b/>
          <w:color w:val="0070C0"/>
          <w:sz w:val="18"/>
          <w:szCs w:val="18"/>
          <w:u w:val="single"/>
        </w:rPr>
      </w:pPr>
    </w:p>
    <w:p w14:paraId="5BEA2E41" w14:textId="41FD57DE" w:rsidR="00D3701D" w:rsidRDefault="00D3701D">
      <w:pPr>
        <w:spacing w:after="0" w:line="240" w:lineRule="auto"/>
        <w:rPr>
          <w:rFonts w:ascii="Arial" w:eastAsia="Arial" w:hAnsi="Arial" w:cs="Arial"/>
          <w:b/>
          <w:color w:val="0070C0"/>
          <w:sz w:val="18"/>
          <w:szCs w:val="18"/>
          <w:u w:val="single"/>
        </w:rPr>
      </w:pPr>
    </w:p>
    <w:p w14:paraId="2F20BAD6" w14:textId="77777777" w:rsidR="00D3701D" w:rsidRDefault="00D3701D">
      <w:pPr>
        <w:spacing w:after="0" w:line="240" w:lineRule="auto"/>
        <w:rPr>
          <w:rFonts w:ascii="Arial" w:eastAsia="Arial" w:hAnsi="Arial" w:cs="Arial"/>
          <w:b/>
          <w:color w:val="0070C0"/>
          <w:sz w:val="18"/>
          <w:szCs w:val="18"/>
          <w:u w:val="single"/>
        </w:rPr>
      </w:pPr>
    </w:p>
    <w:p w14:paraId="6A2DC979" w14:textId="2CC76D14" w:rsidR="00F72AB8" w:rsidRDefault="004A2E80">
      <w:pPr>
        <w:spacing w:after="0" w:line="240" w:lineRule="auto"/>
        <w:rPr>
          <w:rFonts w:ascii="Arial" w:eastAsia="Arial" w:hAnsi="Arial" w:cs="Arial"/>
          <w:b/>
          <w:color w:val="0070C0"/>
          <w:sz w:val="18"/>
          <w:szCs w:val="18"/>
          <w:u w:val="single"/>
        </w:rPr>
      </w:pPr>
      <w:r>
        <w:rPr>
          <w:rFonts w:ascii="Arial" w:eastAsia="Arial" w:hAnsi="Arial" w:cs="Arial"/>
          <w:b/>
          <w:color w:val="0070C0"/>
          <w:sz w:val="18"/>
          <w:szCs w:val="18"/>
          <w:u w:val="single"/>
        </w:rPr>
        <w:t xml:space="preserve">PRECIO POR PERSONA EN DOLARES AMERICANOS:  </w:t>
      </w:r>
    </w:p>
    <w:p w14:paraId="58D3C960" w14:textId="0A379A30" w:rsidR="004F0443" w:rsidRDefault="004F0443">
      <w:pPr>
        <w:spacing w:after="0" w:line="240" w:lineRule="auto"/>
        <w:jc w:val="both"/>
        <w:rPr>
          <w:rFonts w:ascii="Arial" w:eastAsia="Arial" w:hAnsi="Arial" w:cs="Arial"/>
          <w:b/>
          <w:color w:val="000000"/>
          <w:sz w:val="17"/>
          <w:szCs w:val="17"/>
        </w:rPr>
      </w:pPr>
    </w:p>
    <w:tbl>
      <w:tblPr>
        <w:tblStyle w:val="a2"/>
        <w:tblW w:w="5856" w:type="dxa"/>
        <w:jc w:val="center"/>
        <w:tblInd w:w="0"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2296"/>
        <w:gridCol w:w="1177"/>
        <w:gridCol w:w="1234"/>
        <w:gridCol w:w="1149"/>
      </w:tblGrid>
      <w:tr w:rsidR="00AF709F" w14:paraId="18EFC6CA" w14:textId="77777777" w:rsidTr="00AF709F">
        <w:trPr>
          <w:cnfStyle w:val="100000000000" w:firstRow="1" w:lastRow="0" w:firstColumn="0" w:lastColumn="0" w:oddVBand="0" w:evenVBand="0" w:oddHBand="0"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5856" w:type="dxa"/>
            <w:gridSpan w:val="4"/>
            <w:tcBorders>
              <w:top w:val="single" w:sz="8" w:space="0" w:color="28AC04"/>
              <w:left w:val="single" w:sz="8" w:space="0" w:color="28AC04"/>
              <w:bottom w:val="single" w:sz="8" w:space="0" w:color="28AC04"/>
              <w:right w:val="single" w:sz="8" w:space="0" w:color="28AC04"/>
            </w:tcBorders>
            <w:shd w:val="clear" w:color="auto" w:fill="0070C0"/>
          </w:tcPr>
          <w:p w14:paraId="5D622344" w14:textId="6B8DD4FB" w:rsidR="00AF709F" w:rsidRDefault="00AF709F" w:rsidP="004B577C">
            <w:pPr>
              <w:jc w:val="center"/>
              <w:rPr>
                <w:rFonts w:ascii="Arial" w:eastAsia="Arial" w:hAnsi="Arial" w:cs="Arial"/>
                <w:color w:val="FFFFFF"/>
                <w:sz w:val="18"/>
                <w:szCs w:val="18"/>
              </w:rPr>
            </w:pPr>
            <w:r>
              <w:rPr>
                <w:rFonts w:ascii="Arial" w:eastAsia="Arial" w:hAnsi="Arial" w:cs="Arial"/>
                <w:color w:val="FFFFFF"/>
                <w:sz w:val="18"/>
                <w:szCs w:val="18"/>
              </w:rPr>
              <w:t xml:space="preserve">Turista </w:t>
            </w:r>
          </w:p>
        </w:tc>
      </w:tr>
      <w:tr w:rsidR="00AF709F" w14:paraId="28E48224" w14:textId="77777777" w:rsidTr="004B577C">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2296" w:type="dxa"/>
            <w:tcBorders>
              <w:top w:val="single" w:sz="8" w:space="0" w:color="28AC04"/>
              <w:left w:val="single" w:sz="8" w:space="0" w:color="28AC04"/>
              <w:bottom w:val="single" w:sz="8" w:space="0" w:color="28AC04"/>
              <w:right w:val="single" w:sz="8" w:space="0" w:color="28AC04"/>
            </w:tcBorders>
            <w:shd w:val="clear" w:color="auto" w:fill="28AC04"/>
            <w:vAlign w:val="center"/>
          </w:tcPr>
          <w:p w14:paraId="41A9FA1E" w14:textId="77777777" w:rsidR="00AF709F" w:rsidRDefault="00AF709F" w:rsidP="004B577C">
            <w:pPr>
              <w:jc w:val="center"/>
              <w:rPr>
                <w:rFonts w:ascii="Arial" w:eastAsia="Arial" w:hAnsi="Arial" w:cs="Arial"/>
                <w:color w:val="FFFFFF"/>
                <w:sz w:val="18"/>
                <w:szCs w:val="18"/>
              </w:rPr>
            </w:pPr>
            <w:r>
              <w:rPr>
                <w:rFonts w:ascii="Arial" w:eastAsia="Arial" w:hAnsi="Arial" w:cs="Arial"/>
                <w:color w:val="FFFFFF"/>
                <w:sz w:val="18"/>
                <w:szCs w:val="18"/>
              </w:rPr>
              <w:t>Vigencia</w:t>
            </w:r>
          </w:p>
        </w:tc>
        <w:tc>
          <w:tcPr>
            <w:tcW w:w="1177" w:type="dxa"/>
            <w:tcBorders>
              <w:top w:val="single" w:sz="8" w:space="0" w:color="28AC04"/>
              <w:left w:val="single" w:sz="8" w:space="0" w:color="28AC04"/>
              <w:bottom w:val="single" w:sz="8" w:space="0" w:color="28AC04"/>
              <w:right w:val="single" w:sz="8" w:space="0" w:color="28AC04"/>
            </w:tcBorders>
            <w:shd w:val="clear" w:color="auto" w:fill="28AC04"/>
            <w:vAlign w:val="center"/>
          </w:tcPr>
          <w:p w14:paraId="30ED165C" w14:textId="77777777" w:rsidR="00AF709F" w:rsidRDefault="00AF709F" w:rsidP="004B577C">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Sencilla</w:t>
            </w:r>
          </w:p>
        </w:tc>
        <w:tc>
          <w:tcPr>
            <w:tcW w:w="1234" w:type="dxa"/>
            <w:tcBorders>
              <w:top w:val="single" w:sz="8" w:space="0" w:color="28AC04"/>
              <w:left w:val="single" w:sz="8" w:space="0" w:color="28AC04"/>
              <w:bottom w:val="single" w:sz="8" w:space="0" w:color="28AC04"/>
              <w:right w:val="single" w:sz="8" w:space="0" w:color="28AC04"/>
            </w:tcBorders>
            <w:shd w:val="clear" w:color="auto" w:fill="28AC04"/>
            <w:vAlign w:val="center"/>
          </w:tcPr>
          <w:p w14:paraId="127F8983" w14:textId="77777777" w:rsidR="00AF709F" w:rsidRDefault="00AF709F" w:rsidP="004B577C">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 xml:space="preserve">Doble </w:t>
            </w:r>
          </w:p>
        </w:tc>
        <w:tc>
          <w:tcPr>
            <w:tcW w:w="1149" w:type="dxa"/>
            <w:tcBorders>
              <w:top w:val="single" w:sz="8" w:space="0" w:color="28AC04"/>
              <w:left w:val="single" w:sz="8" w:space="0" w:color="28AC04"/>
              <w:bottom w:val="single" w:sz="8" w:space="0" w:color="28AC04"/>
              <w:right w:val="single" w:sz="8" w:space="0" w:color="28AC04"/>
            </w:tcBorders>
            <w:shd w:val="clear" w:color="auto" w:fill="28AC04"/>
            <w:vAlign w:val="center"/>
          </w:tcPr>
          <w:p w14:paraId="41CB2202" w14:textId="77777777" w:rsidR="00AF709F" w:rsidRDefault="00AF709F" w:rsidP="004B577C">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Triple</w:t>
            </w:r>
          </w:p>
        </w:tc>
      </w:tr>
      <w:tr w:rsidR="00D3701D" w14:paraId="2B45D427" w14:textId="77777777" w:rsidTr="00D3701D">
        <w:trPr>
          <w:trHeight w:val="396"/>
          <w:jc w:val="center"/>
        </w:trPr>
        <w:tc>
          <w:tcPr>
            <w:cnfStyle w:val="001000000000" w:firstRow="0" w:lastRow="0" w:firstColumn="1" w:lastColumn="0" w:oddVBand="0" w:evenVBand="0" w:oddHBand="0" w:evenHBand="0" w:firstRowFirstColumn="0" w:firstRowLastColumn="0" w:lastRowFirstColumn="0" w:lastRowLastColumn="0"/>
            <w:tcW w:w="2296"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616169A1" w14:textId="19FAC92C" w:rsidR="00D3701D" w:rsidRPr="00D3701D" w:rsidRDefault="00D3701D" w:rsidP="00D3701D">
            <w:pPr>
              <w:jc w:val="center"/>
              <w:rPr>
                <w:rFonts w:ascii="Arial" w:eastAsia="Arial" w:hAnsi="Arial" w:cs="Arial"/>
                <w:sz w:val="18"/>
                <w:szCs w:val="18"/>
              </w:rPr>
            </w:pPr>
            <w:r w:rsidRPr="00D3701D">
              <w:rPr>
                <w:rFonts w:ascii="Arial" w:hAnsi="Arial" w:cs="Arial"/>
                <w:sz w:val="18"/>
                <w:szCs w:val="18"/>
              </w:rPr>
              <w:t>01/08/26-30/09/26</w:t>
            </w:r>
          </w:p>
        </w:tc>
        <w:tc>
          <w:tcPr>
            <w:tcW w:w="1177"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711E3B6C" w14:textId="4CE7E682" w:rsidR="00D3701D" w:rsidRPr="00D3701D" w:rsidRDefault="00D3701D" w:rsidP="00D3701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D3701D">
              <w:rPr>
                <w:rFonts w:ascii="Arial" w:hAnsi="Arial" w:cs="Arial"/>
                <w:sz w:val="18"/>
                <w:szCs w:val="18"/>
              </w:rPr>
              <w:t>USD 1,317</w:t>
            </w:r>
          </w:p>
        </w:tc>
        <w:tc>
          <w:tcPr>
            <w:tcW w:w="1234"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2FDA9AB1" w14:textId="75AC598F" w:rsidR="00D3701D" w:rsidRPr="00D3701D" w:rsidRDefault="00D3701D" w:rsidP="00D3701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D3701D">
              <w:rPr>
                <w:rFonts w:ascii="Arial" w:hAnsi="Arial" w:cs="Arial"/>
                <w:sz w:val="18"/>
                <w:szCs w:val="18"/>
              </w:rPr>
              <w:t>USD 1,115</w:t>
            </w:r>
          </w:p>
        </w:tc>
        <w:tc>
          <w:tcPr>
            <w:tcW w:w="1149"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706D46E6" w14:textId="180CEDAA" w:rsidR="00D3701D" w:rsidRPr="00D3701D" w:rsidRDefault="00D3701D" w:rsidP="00D3701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D3701D">
              <w:rPr>
                <w:rFonts w:ascii="Arial" w:hAnsi="Arial" w:cs="Arial"/>
                <w:sz w:val="18"/>
                <w:szCs w:val="18"/>
              </w:rPr>
              <w:t>USD 1,061</w:t>
            </w:r>
          </w:p>
        </w:tc>
      </w:tr>
      <w:tr w:rsidR="00D3701D" w14:paraId="53B87BD6" w14:textId="77777777" w:rsidTr="00D3701D">
        <w:trPr>
          <w:cnfStyle w:val="000000100000" w:firstRow="0" w:lastRow="0" w:firstColumn="0" w:lastColumn="0" w:oddVBand="0" w:evenVBand="0" w:oddHBand="1"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2296"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3CF80CF2" w14:textId="416DFC24" w:rsidR="00D3701D" w:rsidRPr="00D3701D" w:rsidRDefault="00D3701D" w:rsidP="00D3701D">
            <w:pPr>
              <w:jc w:val="center"/>
              <w:rPr>
                <w:rFonts w:ascii="Arial" w:hAnsi="Arial" w:cs="Arial"/>
                <w:sz w:val="18"/>
                <w:szCs w:val="18"/>
              </w:rPr>
            </w:pPr>
            <w:r w:rsidRPr="00D3701D">
              <w:rPr>
                <w:rFonts w:ascii="Arial" w:hAnsi="Arial" w:cs="Arial"/>
                <w:sz w:val="18"/>
                <w:szCs w:val="18"/>
              </w:rPr>
              <w:t>01/10/26-15/12/26</w:t>
            </w:r>
          </w:p>
        </w:tc>
        <w:tc>
          <w:tcPr>
            <w:tcW w:w="1177"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131570B1" w14:textId="64B566F7" w:rsidR="00D3701D" w:rsidRPr="00D3701D" w:rsidRDefault="00D3701D" w:rsidP="00D3701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3701D">
              <w:rPr>
                <w:rFonts w:ascii="Arial" w:hAnsi="Arial" w:cs="Arial"/>
                <w:sz w:val="18"/>
                <w:szCs w:val="18"/>
              </w:rPr>
              <w:t>USD 1,404</w:t>
            </w:r>
          </w:p>
        </w:tc>
        <w:tc>
          <w:tcPr>
            <w:tcW w:w="1234"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3890E26F" w14:textId="7D7DFE0D" w:rsidR="00D3701D" w:rsidRPr="00D3701D" w:rsidRDefault="00D3701D" w:rsidP="00D3701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3701D">
              <w:rPr>
                <w:rFonts w:ascii="Arial" w:hAnsi="Arial" w:cs="Arial"/>
                <w:sz w:val="18"/>
                <w:szCs w:val="18"/>
              </w:rPr>
              <w:t>USD 1,179</w:t>
            </w:r>
          </w:p>
        </w:tc>
        <w:tc>
          <w:tcPr>
            <w:tcW w:w="1149"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294B95A4" w14:textId="34088459" w:rsidR="00D3701D" w:rsidRPr="00D3701D" w:rsidRDefault="00D3701D" w:rsidP="00D3701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3701D">
              <w:rPr>
                <w:rFonts w:ascii="Arial" w:hAnsi="Arial" w:cs="Arial"/>
                <w:sz w:val="18"/>
                <w:szCs w:val="18"/>
              </w:rPr>
              <w:t>USD 1,128</w:t>
            </w:r>
          </w:p>
        </w:tc>
      </w:tr>
      <w:tr w:rsidR="00D3701D" w14:paraId="28B65106" w14:textId="77777777" w:rsidTr="00D3701D">
        <w:trPr>
          <w:trHeight w:val="396"/>
          <w:jc w:val="center"/>
        </w:trPr>
        <w:tc>
          <w:tcPr>
            <w:cnfStyle w:val="001000000000" w:firstRow="0" w:lastRow="0" w:firstColumn="1" w:lastColumn="0" w:oddVBand="0" w:evenVBand="0" w:oddHBand="0" w:evenHBand="0" w:firstRowFirstColumn="0" w:firstRowLastColumn="0" w:lastRowFirstColumn="0" w:lastRowLastColumn="0"/>
            <w:tcW w:w="2296"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3C779144" w14:textId="2E1C8A36" w:rsidR="00D3701D" w:rsidRPr="00D3701D" w:rsidRDefault="00D3701D" w:rsidP="00D3701D">
            <w:pPr>
              <w:jc w:val="center"/>
              <w:rPr>
                <w:rFonts w:ascii="Arial" w:hAnsi="Arial" w:cs="Arial"/>
                <w:sz w:val="18"/>
                <w:szCs w:val="18"/>
              </w:rPr>
            </w:pPr>
            <w:r w:rsidRPr="00D3701D">
              <w:rPr>
                <w:rFonts w:ascii="Arial" w:hAnsi="Arial" w:cs="Arial"/>
                <w:sz w:val="18"/>
                <w:szCs w:val="18"/>
              </w:rPr>
              <w:t>02/01/27-15/03/27</w:t>
            </w:r>
          </w:p>
        </w:tc>
        <w:tc>
          <w:tcPr>
            <w:tcW w:w="1177"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520CBA63" w14:textId="760E66D6" w:rsidR="00D3701D" w:rsidRPr="00D3701D" w:rsidRDefault="00D3701D" w:rsidP="00D3701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3701D">
              <w:rPr>
                <w:rFonts w:ascii="Arial" w:hAnsi="Arial" w:cs="Arial"/>
                <w:sz w:val="18"/>
                <w:szCs w:val="18"/>
              </w:rPr>
              <w:t>USD 1,413</w:t>
            </w:r>
          </w:p>
        </w:tc>
        <w:tc>
          <w:tcPr>
            <w:tcW w:w="1234"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4D575C41" w14:textId="157C1237" w:rsidR="00D3701D" w:rsidRPr="00D3701D" w:rsidRDefault="00D3701D" w:rsidP="00D3701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3701D">
              <w:rPr>
                <w:rFonts w:ascii="Arial" w:hAnsi="Arial" w:cs="Arial"/>
                <w:sz w:val="18"/>
                <w:szCs w:val="18"/>
              </w:rPr>
              <w:t>USD 1,201</w:t>
            </w:r>
          </w:p>
        </w:tc>
        <w:tc>
          <w:tcPr>
            <w:tcW w:w="1149"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2B7AFFDB" w14:textId="76280729" w:rsidR="00D3701D" w:rsidRPr="00D3701D" w:rsidRDefault="00D3701D" w:rsidP="00D3701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3701D">
              <w:rPr>
                <w:rFonts w:ascii="Arial" w:hAnsi="Arial" w:cs="Arial"/>
                <w:sz w:val="18"/>
                <w:szCs w:val="18"/>
              </w:rPr>
              <w:t>USD 1,145</w:t>
            </w:r>
          </w:p>
        </w:tc>
      </w:tr>
      <w:tr w:rsidR="00D3701D" w14:paraId="5E046406" w14:textId="77777777" w:rsidTr="00D3701D">
        <w:trPr>
          <w:cnfStyle w:val="000000100000" w:firstRow="0" w:lastRow="0" w:firstColumn="0" w:lastColumn="0" w:oddVBand="0" w:evenVBand="0" w:oddHBand="1"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2296"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05077709" w14:textId="04FBB49D" w:rsidR="00D3701D" w:rsidRPr="00D3701D" w:rsidRDefault="00D3701D" w:rsidP="00D3701D">
            <w:pPr>
              <w:jc w:val="center"/>
              <w:rPr>
                <w:rFonts w:ascii="Arial" w:hAnsi="Arial" w:cs="Arial"/>
                <w:sz w:val="18"/>
                <w:szCs w:val="18"/>
              </w:rPr>
            </w:pPr>
            <w:r w:rsidRPr="00D3701D">
              <w:rPr>
                <w:rFonts w:ascii="Arial" w:hAnsi="Arial" w:cs="Arial"/>
                <w:sz w:val="18"/>
                <w:szCs w:val="18"/>
              </w:rPr>
              <w:t>02/04/27-30/06/27</w:t>
            </w:r>
          </w:p>
        </w:tc>
        <w:tc>
          <w:tcPr>
            <w:tcW w:w="1177"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0A6E3F82" w14:textId="52977236" w:rsidR="00D3701D" w:rsidRPr="00D3701D" w:rsidRDefault="00D3701D" w:rsidP="00D3701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3701D">
              <w:rPr>
                <w:rFonts w:ascii="Arial" w:hAnsi="Arial" w:cs="Arial"/>
                <w:sz w:val="18"/>
                <w:szCs w:val="18"/>
              </w:rPr>
              <w:t>USD 1,487</w:t>
            </w:r>
          </w:p>
        </w:tc>
        <w:tc>
          <w:tcPr>
            <w:tcW w:w="1234"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42870A49" w14:textId="4666C896" w:rsidR="00D3701D" w:rsidRPr="00D3701D" w:rsidRDefault="00D3701D" w:rsidP="00D3701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3701D">
              <w:rPr>
                <w:rFonts w:ascii="Arial" w:hAnsi="Arial" w:cs="Arial"/>
                <w:sz w:val="18"/>
                <w:szCs w:val="18"/>
              </w:rPr>
              <w:t>USD 1,271</w:t>
            </w:r>
          </w:p>
        </w:tc>
        <w:tc>
          <w:tcPr>
            <w:tcW w:w="1149"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51A264DD" w14:textId="15495FFC" w:rsidR="00D3701D" w:rsidRPr="00D3701D" w:rsidRDefault="00D3701D" w:rsidP="00D3701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3701D">
              <w:rPr>
                <w:rFonts w:ascii="Arial" w:hAnsi="Arial" w:cs="Arial"/>
                <w:sz w:val="18"/>
                <w:szCs w:val="18"/>
              </w:rPr>
              <w:t>USD 1,217</w:t>
            </w:r>
          </w:p>
        </w:tc>
      </w:tr>
    </w:tbl>
    <w:p w14:paraId="1222D56B" w14:textId="77777777" w:rsidR="00AF709F" w:rsidRDefault="00AF709F">
      <w:pPr>
        <w:spacing w:after="0" w:line="240" w:lineRule="auto"/>
        <w:jc w:val="both"/>
        <w:rPr>
          <w:rFonts w:ascii="Arial" w:eastAsia="Arial" w:hAnsi="Arial" w:cs="Arial"/>
          <w:b/>
          <w:color w:val="000000"/>
          <w:sz w:val="17"/>
          <w:szCs w:val="17"/>
        </w:rPr>
      </w:pPr>
    </w:p>
    <w:tbl>
      <w:tblPr>
        <w:tblStyle w:val="a2"/>
        <w:tblW w:w="5856" w:type="dxa"/>
        <w:jc w:val="center"/>
        <w:tblInd w:w="0"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2296"/>
        <w:gridCol w:w="1177"/>
        <w:gridCol w:w="1234"/>
        <w:gridCol w:w="1149"/>
      </w:tblGrid>
      <w:tr w:rsidR="00F72AB8" w14:paraId="3E2A5332" w14:textId="77777777" w:rsidTr="00F72AB8">
        <w:trPr>
          <w:cnfStyle w:val="100000000000" w:firstRow="1" w:lastRow="0" w:firstColumn="0" w:lastColumn="0" w:oddVBand="0" w:evenVBand="0" w:oddHBand="0"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5856" w:type="dxa"/>
            <w:gridSpan w:val="4"/>
            <w:tcBorders>
              <w:top w:val="single" w:sz="8" w:space="0" w:color="28AC04"/>
              <w:left w:val="single" w:sz="8" w:space="0" w:color="28AC04"/>
              <w:bottom w:val="single" w:sz="8" w:space="0" w:color="28AC04"/>
              <w:right w:val="single" w:sz="8" w:space="0" w:color="28AC04"/>
            </w:tcBorders>
            <w:shd w:val="clear" w:color="auto" w:fill="E36C09"/>
          </w:tcPr>
          <w:p w14:paraId="018749E4" w14:textId="77777777" w:rsidR="00F72AB8" w:rsidRDefault="004A2E80">
            <w:pPr>
              <w:jc w:val="center"/>
              <w:rPr>
                <w:rFonts w:ascii="Arial" w:eastAsia="Arial" w:hAnsi="Arial" w:cs="Arial"/>
                <w:color w:val="FFFFFF"/>
                <w:sz w:val="18"/>
                <w:szCs w:val="18"/>
              </w:rPr>
            </w:pPr>
            <w:r>
              <w:rPr>
                <w:rFonts w:ascii="Arial" w:eastAsia="Arial" w:hAnsi="Arial" w:cs="Arial"/>
                <w:color w:val="FFFFFF"/>
                <w:sz w:val="18"/>
                <w:szCs w:val="18"/>
              </w:rPr>
              <w:t>PRIMERA</w:t>
            </w:r>
          </w:p>
        </w:tc>
      </w:tr>
      <w:tr w:rsidR="00F72AB8" w14:paraId="718E341D" w14:textId="77777777" w:rsidTr="00F72AB8">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2296" w:type="dxa"/>
            <w:tcBorders>
              <w:top w:val="single" w:sz="8" w:space="0" w:color="28AC04"/>
              <w:left w:val="single" w:sz="8" w:space="0" w:color="28AC04"/>
              <w:bottom w:val="single" w:sz="8" w:space="0" w:color="28AC04"/>
              <w:right w:val="single" w:sz="8" w:space="0" w:color="28AC04"/>
            </w:tcBorders>
            <w:shd w:val="clear" w:color="auto" w:fill="28AC04"/>
            <w:vAlign w:val="center"/>
          </w:tcPr>
          <w:p w14:paraId="78C674D0" w14:textId="77777777" w:rsidR="00F72AB8" w:rsidRDefault="004A2E80">
            <w:pPr>
              <w:jc w:val="center"/>
              <w:rPr>
                <w:rFonts w:ascii="Arial" w:eastAsia="Arial" w:hAnsi="Arial" w:cs="Arial"/>
                <w:color w:val="FFFFFF"/>
                <w:sz w:val="18"/>
                <w:szCs w:val="18"/>
              </w:rPr>
            </w:pPr>
            <w:r>
              <w:rPr>
                <w:rFonts w:ascii="Arial" w:eastAsia="Arial" w:hAnsi="Arial" w:cs="Arial"/>
                <w:color w:val="FFFFFF"/>
                <w:sz w:val="18"/>
                <w:szCs w:val="18"/>
              </w:rPr>
              <w:t>Vigencia</w:t>
            </w:r>
          </w:p>
        </w:tc>
        <w:tc>
          <w:tcPr>
            <w:tcW w:w="1177" w:type="dxa"/>
            <w:tcBorders>
              <w:top w:val="single" w:sz="8" w:space="0" w:color="28AC04"/>
              <w:left w:val="single" w:sz="8" w:space="0" w:color="28AC04"/>
              <w:bottom w:val="single" w:sz="8" w:space="0" w:color="28AC04"/>
              <w:right w:val="single" w:sz="8" w:space="0" w:color="28AC04"/>
            </w:tcBorders>
            <w:shd w:val="clear" w:color="auto" w:fill="28AC04"/>
            <w:vAlign w:val="center"/>
          </w:tcPr>
          <w:p w14:paraId="707C3816" w14:textId="77777777" w:rsidR="00F72AB8" w:rsidRDefault="004A2E80">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Sencilla</w:t>
            </w:r>
          </w:p>
        </w:tc>
        <w:tc>
          <w:tcPr>
            <w:tcW w:w="1234" w:type="dxa"/>
            <w:tcBorders>
              <w:top w:val="single" w:sz="8" w:space="0" w:color="28AC04"/>
              <w:left w:val="single" w:sz="8" w:space="0" w:color="28AC04"/>
              <w:bottom w:val="single" w:sz="8" w:space="0" w:color="28AC04"/>
              <w:right w:val="single" w:sz="8" w:space="0" w:color="28AC04"/>
            </w:tcBorders>
            <w:shd w:val="clear" w:color="auto" w:fill="28AC04"/>
            <w:vAlign w:val="center"/>
          </w:tcPr>
          <w:p w14:paraId="68808CD1" w14:textId="77777777" w:rsidR="00F72AB8" w:rsidRDefault="004A2E80">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 xml:space="preserve">Doble </w:t>
            </w:r>
          </w:p>
        </w:tc>
        <w:tc>
          <w:tcPr>
            <w:tcW w:w="1149" w:type="dxa"/>
            <w:tcBorders>
              <w:top w:val="single" w:sz="8" w:space="0" w:color="28AC04"/>
              <w:left w:val="single" w:sz="8" w:space="0" w:color="28AC04"/>
              <w:bottom w:val="single" w:sz="8" w:space="0" w:color="28AC04"/>
              <w:right w:val="single" w:sz="8" w:space="0" w:color="28AC04"/>
            </w:tcBorders>
            <w:shd w:val="clear" w:color="auto" w:fill="28AC04"/>
            <w:vAlign w:val="center"/>
          </w:tcPr>
          <w:p w14:paraId="26A70C43" w14:textId="77777777" w:rsidR="00F72AB8" w:rsidRDefault="004A2E80">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Triple</w:t>
            </w:r>
          </w:p>
        </w:tc>
      </w:tr>
      <w:tr w:rsidR="00D3701D" w14:paraId="2BB8AD9F" w14:textId="77777777" w:rsidTr="00D3701D">
        <w:trPr>
          <w:trHeight w:val="396"/>
          <w:jc w:val="center"/>
        </w:trPr>
        <w:tc>
          <w:tcPr>
            <w:cnfStyle w:val="001000000000" w:firstRow="0" w:lastRow="0" w:firstColumn="1" w:lastColumn="0" w:oddVBand="0" w:evenVBand="0" w:oddHBand="0" w:evenHBand="0" w:firstRowFirstColumn="0" w:firstRowLastColumn="0" w:lastRowFirstColumn="0" w:lastRowLastColumn="0"/>
            <w:tcW w:w="2296"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77722B34" w14:textId="316FAF8E" w:rsidR="00D3701D" w:rsidRPr="00D3701D" w:rsidRDefault="00D3701D" w:rsidP="00D3701D">
            <w:pPr>
              <w:jc w:val="center"/>
              <w:rPr>
                <w:rFonts w:ascii="Arial" w:eastAsia="Arial" w:hAnsi="Arial" w:cs="Arial"/>
                <w:sz w:val="18"/>
                <w:szCs w:val="18"/>
              </w:rPr>
            </w:pPr>
            <w:r w:rsidRPr="00D3701D">
              <w:rPr>
                <w:rFonts w:ascii="Arial" w:hAnsi="Arial" w:cs="Arial"/>
                <w:sz w:val="18"/>
                <w:szCs w:val="18"/>
              </w:rPr>
              <w:t>01/08/26-30/09/26</w:t>
            </w:r>
          </w:p>
        </w:tc>
        <w:tc>
          <w:tcPr>
            <w:tcW w:w="1177"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71F04EAB" w14:textId="3FAB68BF" w:rsidR="00D3701D" w:rsidRPr="00D3701D" w:rsidRDefault="00D3701D" w:rsidP="00D3701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D3701D">
              <w:rPr>
                <w:rFonts w:ascii="Arial" w:hAnsi="Arial" w:cs="Arial"/>
                <w:sz w:val="18"/>
                <w:szCs w:val="18"/>
              </w:rPr>
              <w:t>USD 1,505</w:t>
            </w:r>
          </w:p>
        </w:tc>
        <w:tc>
          <w:tcPr>
            <w:tcW w:w="1234"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2B06DBCD" w14:textId="3F8801A0" w:rsidR="00D3701D" w:rsidRPr="00D3701D" w:rsidRDefault="00D3701D" w:rsidP="00D3701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D3701D">
              <w:rPr>
                <w:rFonts w:ascii="Arial" w:hAnsi="Arial" w:cs="Arial"/>
                <w:sz w:val="18"/>
                <w:szCs w:val="18"/>
              </w:rPr>
              <w:t>USD 1,228</w:t>
            </w:r>
          </w:p>
        </w:tc>
        <w:tc>
          <w:tcPr>
            <w:tcW w:w="1149"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412B0DAE" w14:textId="792DBC9B" w:rsidR="00D3701D" w:rsidRPr="00D3701D" w:rsidRDefault="00D3701D" w:rsidP="00D3701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D3701D">
              <w:rPr>
                <w:rFonts w:ascii="Arial" w:hAnsi="Arial" w:cs="Arial"/>
                <w:sz w:val="18"/>
                <w:szCs w:val="18"/>
              </w:rPr>
              <w:t>USD 1,171</w:t>
            </w:r>
          </w:p>
        </w:tc>
      </w:tr>
      <w:tr w:rsidR="00D3701D" w14:paraId="65B0E175" w14:textId="77777777" w:rsidTr="00D3701D">
        <w:trPr>
          <w:cnfStyle w:val="000000100000" w:firstRow="0" w:lastRow="0" w:firstColumn="0" w:lastColumn="0" w:oddVBand="0" w:evenVBand="0" w:oddHBand="1"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2296"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60982812" w14:textId="69871CC3" w:rsidR="00D3701D" w:rsidRPr="00D3701D" w:rsidRDefault="00D3701D" w:rsidP="00D3701D">
            <w:pPr>
              <w:jc w:val="center"/>
              <w:rPr>
                <w:rFonts w:ascii="Arial" w:eastAsia="Arial" w:hAnsi="Arial" w:cs="Arial"/>
                <w:sz w:val="18"/>
                <w:szCs w:val="18"/>
              </w:rPr>
            </w:pPr>
            <w:r w:rsidRPr="00D3701D">
              <w:rPr>
                <w:rFonts w:ascii="Arial" w:hAnsi="Arial" w:cs="Arial"/>
                <w:sz w:val="18"/>
                <w:szCs w:val="18"/>
              </w:rPr>
              <w:t>01/10/26-15/12/26</w:t>
            </w:r>
          </w:p>
        </w:tc>
        <w:tc>
          <w:tcPr>
            <w:tcW w:w="1177"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4846290F" w14:textId="02C8764B" w:rsidR="00D3701D" w:rsidRPr="00D3701D" w:rsidRDefault="00D3701D" w:rsidP="00D3701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D3701D">
              <w:rPr>
                <w:rFonts w:ascii="Arial" w:hAnsi="Arial" w:cs="Arial"/>
                <w:sz w:val="18"/>
                <w:szCs w:val="18"/>
              </w:rPr>
              <w:t>USD 1,656</w:t>
            </w:r>
          </w:p>
        </w:tc>
        <w:tc>
          <w:tcPr>
            <w:tcW w:w="1234"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46A1FB37" w14:textId="3687DD34" w:rsidR="00D3701D" w:rsidRPr="00D3701D" w:rsidRDefault="00D3701D" w:rsidP="00D3701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D3701D">
              <w:rPr>
                <w:rFonts w:ascii="Arial" w:hAnsi="Arial" w:cs="Arial"/>
                <w:sz w:val="18"/>
                <w:szCs w:val="18"/>
              </w:rPr>
              <w:t>USD 1,335</w:t>
            </w:r>
          </w:p>
        </w:tc>
        <w:tc>
          <w:tcPr>
            <w:tcW w:w="1149"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4F2F53DB" w14:textId="047CA91C" w:rsidR="00D3701D" w:rsidRPr="00D3701D" w:rsidRDefault="00D3701D" w:rsidP="00D3701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D3701D">
              <w:rPr>
                <w:rFonts w:ascii="Arial" w:hAnsi="Arial" w:cs="Arial"/>
                <w:sz w:val="18"/>
                <w:szCs w:val="18"/>
              </w:rPr>
              <w:t>USD 1,279</w:t>
            </w:r>
          </w:p>
        </w:tc>
      </w:tr>
      <w:tr w:rsidR="00D3701D" w14:paraId="4DA2B980" w14:textId="77777777" w:rsidTr="00D3701D">
        <w:trPr>
          <w:trHeight w:val="396"/>
          <w:jc w:val="center"/>
        </w:trPr>
        <w:tc>
          <w:tcPr>
            <w:cnfStyle w:val="001000000000" w:firstRow="0" w:lastRow="0" w:firstColumn="1" w:lastColumn="0" w:oddVBand="0" w:evenVBand="0" w:oddHBand="0" w:evenHBand="0" w:firstRowFirstColumn="0" w:firstRowLastColumn="0" w:lastRowFirstColumn="0" w:lastRowLastColumn="0"/>
            <w:tcW w:w="2296"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032A2BF7" w14:textId="09E27AE6" w:rsidR="00D3701D" w:rsidRPr="00D3701D" w:rsidRDefault="00D3701D" w:rsidP="00D3701D">
            <w:pPr>
              <w:jc w:val="center"/>
              <w:rPr>
                <w:rFonts w:ascii="Arial" w:hAnsi="Arial" w:cs="Arial"/>
                <w:sz w:val="18"/>
                <w:szCs w:val="18"/>
              </w:rPr>
            </w:pPr>
            <w:r w:rsidRPr="00D3701D">
              <w:rPr>
                <w:rFonts w:ascii="Arial" w:hAnsi="Arial" w:cs="Arial"/>
                <w:sz w:val="18"/>
                <w:szCs w:val="18"/>
              </w:rPr>
              <w:t>02/01/27-15/03/27</w:t>
            </w:r>
          </w:p>
        </w:tc>
        <w:tc>
          <w:tcPr>
            <w:tcW w:w="1177"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03E55A1B" w14:textId="16882404" w:rsidR="00D3701D" w:rsidRPr="00D3701D" w:rsidRDefault="00D3701D" w:rsidP="00D3701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3701D">
              <w:rPr>
                <w:rFonts w:ascii="Arial" w:hAnsi="Arial" w:cs="Arial"/>
                <w:sz w:val="18"/>
                <w:szCs w:val="18"/>
              </w:rPr>
              <w:t>USD 1,625</w:t>
            </w:r>
          </w:p>
        </w:tc>
        <w:tc>
          <w:tcPr>
            <w:tcW w:w="1234"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10BE7A35" w14:textId="798B87B2" w:rsidR="00D3701D" w:rsidRPr="00D3701D" w:rsidRDefault="00D3701D" w:rsidP="00D3701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3701D">
              <w:rPr>
                <w:rFonts w:ascii="Arial" w:hAnsi="Arial" w:cs="Arial"/>
                <w:sz w:val="18"/>
                <w:szCs w:val="18"/>
              </w:rPr>
              <w:t>USD 1,336</w:t>
            </w:r>
          </w:p>
        </w:tc>
        <w:tc>
          <w:tcPr>
            <w:tcW w:w="1149"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7662F6CB" w14:textId="066E905D" w:rsidR="00D3701D" w:rsidRPr="00D3701D" w:rsidRDefault="00D3701D" w:rsidP="00D3701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3701D">
              <w:rPr>
                <w:rFonts w:ascii="Arial" w:hAnsi="Arial" w:cs="Arial"/>
                <w:sz w:val="18"/>
                <w:szCs w:val="18"/>
              </w:rPr>
              <w:t>USD 1,279</w:t>
            </w:r>
          </w:p>
        </w:tc>
      </w:tr>
      <w:tr w:rsidR="00D3701D" w14:paraId="52FA9C29" w14:textId="77777777" w:rsidTr="00D3701D">
        <w:trPr>
          <w:cnfStyle w:val="000000100000" w:firstRow="0" w:lastRow="0" w:firstColumn="0" w:lastColumn="0" w:oddVBand="0" w:evenVBand="0" w:oddHBand="1"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2296"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246B4DC9" w14:textId="671997E1" w:rsidR="00D3701D" w:rsidRPr="00D3701D" w:rsidRDefault="00D3701D" w:rsidP="00D3701D">
            <w:pPr>
              <w:jc w:val="center"/>
              <w:rPr>
                <w:rFonts w:ascii="Arial" w:hAnsi="Arial" w:cs="Arial"/>
                <w:sz w:val="18"/>
                <w:szCs w:val="18"/>
              </w:rPr>
            </w:pPr>
            <w:r w:rsidRPr="00D3701D">
              <w:rPr>
                <w:rFonts w:ascii="Arial" w:hAnsi="Arial" w:cs="Arial"/>
                <w:sz w:val="18"/>
                <w:szCs w:val="18"/>
              </w:rPr>
              <w:t>02/04/27-30/06/27</w:t>
            </w:r>
          </w:p>
        </w:tc>
        <w:tc>
          <w:tcPr>
            <w:tcW w:w="1177"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4393E8B8" w14:textId="06E10E53" w:rsidR="00D3701D" w:rsidRPr="00D3701D" w:rsidRDefault="00D3701D" w:rsidP="00D3701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3701D">
              <w:rPr>
                <w:rFonts w:ascii="Arial" w:hAnsi="Arial" w:cs="Arial"/>
                <w:sz w:val="18"/>
                <w:szCs w:val="18"/>
              </w:rPr>
              <w:t>USD 1,679</w:t>
            </w:r>
          </w:p>
        </w:tc>
        <w:tc>
          <w:tcPr>
            <w:tcW w:w="1234"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1C53A660" w14:textId="2D5D745A" w:rsidR="00D3701D" w:rsidRPr="00D3701D" w:rsidRDefault="00D3701D" w:rsidP="00D3701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3701D">
              <w:rPr>
                <w:rFonts w:ascii="Arial" w:hAnsi="Arial" w:cs="Arial"/>
                <w:sz w:val="18"/>
                <w:szCs w:val="18"/>
              </w:rPr>
              <w:t>USD 1,391</w:t>
            </w:r>
          </w:p>
        </w:tc>
        <w:tc>
          <w:tcPr>
            <w:tcW w:w="1149"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502267F2" w14:textId="052A4612" w:rsidR="00D3701D" w:rsidRPr="00D3701D" w:rsidRDefault="00D3701D" w:rsidP="00D3701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3701D">
              <w:rPr>
                <w:rFonts w:ascii="Arial" w:hAnsi="Arial" w:cs="Arial"/>
                <w:sz w:val="18"/>
                <w:szCs w:val="18"/>
              </w:rPr>
              <w:t>USD 1,335</w:t>
            </w:r>
          </w:p>
        </w:tc>
      </w:tr>
    </w:tbl>
    <w:p w14:paraId="41914F46" w14:textId="76B34D5F" w:rsidR="00F72AB8" w:rsidRDefault="00F72AB8">
      <w:pPr>
        <w:spacing w:after="0" w:line="240" w:lineRule="auto"/>
        <w:jc w:val="both"/>
        <w:rPr>
          <w:rFonts w:ascii="Arial" w:eastAsia="Arial" w:hAnsi="Arial" w:cs="Arial"/>
          <w:b/>
          <w:color w:val="000000"/>
          <w:sz w:val="17"/>
          <w:szCs w:val="17"/>
        </w:rPr>
      </w:pPr>
    </w:p>
    <w:tbl>
      <w:tblPr>
        <w:tblStyle w:val="a1"/>
        <w:tblW w:w="5856" w:type="dxa"/>
        <w:jc w:val="center"/>
        <w:tblInd w:w="0"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2296"/>
        <w:gridCol w:w="1177"/>
        <w:gridCol w:w="1234"/>
        <w:gridCol w:w="1149"/>
      </w:tblGrid>
      <w:tr w:rsidR="00101DD6" w14:paraId="40EA5B1E" w14:textId="77777777" w:rsidTr="00101DD6">
        <w:trPr>
          <w:cnfStyle w:val="100000000000" w:firstRow="1" w:lastRow="0" w:firstColumn="0" w:lastColumn="0" w:oddVBand="0" w:evenVBand="0" w:oddHBand="0"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5856" w:type="dxa"/>
            <w:gridSpan w:val="4"/>
            <w:tcBorders>
              <w:top w:val="single" w:sz="8" w:space="0" w:color="28AC04"/>
              <w:left w:val="single" w:sz="8" w:space="0" w:color="28AC04"/>
              <w:bottom w:val="single" w:sz="8" w:space="0" w:color="28AC04"/>
              <w:right w:val="single" w:sz="8" w:space="0" w:color="28AC04"/>
            </w:tcBorders>
            <w:shd w:val="clear" w:color="auto" w:fill="000000" w:themeFill="text1"/>
          </w:tcPr>
          <w:p w14:paraId="6A43AA54" w14:textId="02DCC387" w:rsidR="00101DD6" w:rsidRDefault="00BE012A" w:rsidP="00E1183F">
            <w:pPr>
              <w:jc w:val="center"/>
              <w:rPr>
                <w:rFonts w:ascii="Arial" w:eastAsia="Arial" w:hAnsi="Arial" w:cs="Arial"/>
                <w:color w:val="FFFFFF"/>
                <w:sz w:val="18"/>
                <w:szCs w:val="18"/>
              </w:rPr>
            </w:pPr>
            <w:r>
              <w:rPr>
                <w:rFonts w:ascii="Arial" w:eastAsia="Arial" w:hAnsi="Arial" w:cs="Arial"/>
                <w:color w:val="FFFFFF"/>
                <w:sz w:val="18"/>
                <w:szCs w:val="18"/>
              </w:rPr>
              <w:t>SUPERIOR</w:t>
            </w:r>
          </w:p>
        </w:tc>
      </w:tr>
      <w:tr w:rsidR="00101DD6" w14:paraId="0F95FE40" w14:textId="77777777" w:rsidTr="00E1183F">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2296" w:type="dxa"/>
            <w:tcBorders>
              <w:top w:val="single" w:sz="8" w:space="0" w:color="28AC04"/>
              <w:left w:val="single" w:sz="8" w:space="0" w:color="28AC04"/>
              <w:bottom w:val="single" w:sz="8" w:space="0" w:color="28AC04"/>
              <w:right w:val="single" w:sz="8" w:space="0" w:color="28AC04"/>
            </w:tcBorders>
            <w:shd w:val="clear" w:color="auto" w:fill="28AC04"/>
            <w:vAlign w:val="center"/>
          </w:tcPr>
          <w:p w14:paraId="79B65860" w14:textId="77777777" w:rsidR="00101DD6" w:rsidRDefault="00101DD6" w:rsidP="00E1183F">
            <w:pPr>
              <w:jc w:val="center"/>
              <w:rPr>
                <w:rFonts w:ascii="Arial" w:eastAsia="Arial" w:hAnsi="Arial" w:cs="Arial"/>
                <w:color w:val="FFFFFF"/>
                <w:sz w:val="18"/>
                <w:szCs w:val="18"/>
              </w:rPr>
            </w:pPr>
            <w:r>
              <w:rPr>
                <w:rFonts w:ascii="Arial" w:eastAsia="Arial" w:hAnsi="Arial" w:cs="Arial"/>
                <w:color w:val="FFFFFF"/>
                <w:sz w:val="18"/>
                <w:szCs w:val="18"/>
              </w:rPr>
              <w:t>Vigencia</w:t>
            </w:r>
          </w:p>
        </w:tc>
        <w:tc>
          <w:tcPr>
            <w:tcW w:w="1177" w:type="dxa"/>
            <w:tcBorders>
              <w:top w:val="single" w:sz="8" w:space="0" w:color="28AC04"/>
              <w:left w:val="single" w:sz="8" w:space="0" w:color="28AC04"/>
              <w:bottom w:val="single" w:sz="8" w:space="0" w:color="28AC04"/>
              <w:right w:val="single" w:sz="8" w:space="0" w:color="28AC04"/>
            </w:tcBorders>
            <w:shd w:val="clear" w:color="auto" w:fill="28AC04"/>
            <w:vAlign w:val="center"/>
          </w:tcPr>
          <w:p w14:paraId="636949D8" w14:textId="77777777" w:rsidR="00101DD6" w:rsidRDefault="00101DD6" w:rsidP="00E1183F">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Sencilla</w:t>
            </w:r>
          </w:p>
        </w:tc>
        <w:tc>
          <w:tcPr>
            <w:tcW w:w="1234" w:type="dxa"/>
            <w:tcBorders>
              <w:top w:val="single" w:sz="8" w:space="0" w:color="28AC04"/>
              <w:left w:val="single" w:sz="8" w:space="0" w:color="28AC04"/>
              <w:bottom w:val="single" w:sz="8" w:space="0" w:color="28AC04"/>
              <w:right w:val="single" w:sz="8" w:space="0" w:color="28AC04"/>
            </w:tcBorders>
            <w:shd w:val="clear" w:color="auto" w:fill="28AC04"/>
            <w:vAlign w:val="center"/>
          </w:tcPr>
          <w:p w14:paraId="5942BDC2" w14:textId="77777777" w:rsidR="00101DD6" w:rsidRDefault="00101DD6" w:rsidP="00E1183F">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 xml:space="preserve">Doble </w:t>
            </w:r>
          </w:p>
        </w:tc>
        <w:tc>
          <w:tcPr>
            <w:tcW w:w="1149" w:type="dxa"/>
            <w:tcBorders>
              <w:top w:val="single" w:sz="8" w:space="0" w:color="28AC04"/>
              <w:left w:val="single" w:sz="8" w:space="0" w:color="28AC04"/>
              <w:bottom w:val="single" w:sz="8" w:space="0" w:color="28AC04"/>
              <w:right w:val="single" w:sz="8" w:space="0" w:color="28AC04"/>
            </w:tcBorders>
            <w:shd w:val="clear" w:color="auto" w:fill="28AC04"/>
            <w:vAlign w:val="center"/>
          </w:tcPr>
          <w:p w14:paraId="70769098" w14:textId="77777777" w:rsidR="00101DD6" w:rsidRDefault="00101DD6" w:rsidP="00E1183F">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Triple</w:t>
            </w:r>
          </w:p>
        </w:tc>
      </w:tr>
      <w:tr w:rsidR="00D3701D" w14:paraId="5C53FACB" w14:textId="77777777" w:rsidTr="00D3701D">
        <w:trPr>
          <w:trHeight w:val="396"/>
          <w:jc w:val="center"/>
        </w:trPr>
        <w:tc>
          <w:tcPr>
            <w:cnfStyle w:val="001000000000" w:firstRow="0" w:lastRow="0" w:firstColumn="1" w:lastColumn="0" w:oddVBand="0" w:evenVBand="0" w:oddHBand="0" w:evenHBand="0" w:firstRowFirstColumn="0" w:firstRowLastColumn="0" w:lastRowFirstColumn="0" w:lastRowLastColumn="0"/>
            <w:tcW w:w="2296"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08478770" w14:textId="253DBA51" w:rsidR="00D3701D" w:rsidRPr="00D3701D" w:rsidRDefault="00D3701D" w:rsidP="00D3701D">
            <w:pPr>
              <w:jc w:val="center"/>
              <w:rPr>
                <w:rFonts w:ascii="Arial" w:eastAsia="Arial" w:hAnsi="Arial" w:cs="Arial"/>
                <w:sz w:val="18"/>
                <w:szCs w:val="18"/>
              </w:rPr>
            </w:pPr>
            <w:r w:rsidRPr="00D3701D">
              <w:rPr>
                <w:rFonts w:ascii="Arial" w:hAnsi="Arial" w:cs="Arial"/>
                <w:sz w:val="18"/>
                <w:szCs w:val="18"/>
              </w:rPr>
              <w:t>01/08/26-30/09/26</w:t>
            </w:r>
          </w:p>
        </w:tc>
        <w:tc>
          <w:tcPr>
            <w:tcW w:w="1177"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3B239147" w14:textId="3549BEE7" w:rsidR="00D3701D" w:rsidRPr="00D3701D" w:rsidRDefault="00D3701D" w:rsidP="00D3701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D3701D">
              <w:rPr>
                <w:rFonts w:ascii="Arial" w:hAnsi="Arial" w:cs="Arial"/>
                <w:sz w:val="18"/>
                <w:szCs w:val="18"/>
              </w:rPr>
              <w:t>USD 2,007</w:t>
            </w:r>
          </w:p>
        </w:tc>
        <w:tc>
          <w:tcPr>
            <w:tcW w:w="1234"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5E893678" w14:textId="11C846F2" w:rsidR="00D3701D" w:rsidRPr="00D3701D" w:rsidRDefault="00D3701D" w:rsidP="00D3701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D3701D">
              <w:rPr>
                <w:rFonts w:ascii="Arial" w:hAnsi="Arial" w:cs="Arial"/>
                <w:sz w:val="18"/>
                <w:szCs w:val="18"/>
              </w:rPr>
              <w:t>USD 1,547</w:t>
            </w:r>
          </w:p>
        </w:tc>
        <w:tc>
          <w:tcPr>
            <w:tcW w:w="1149"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50FB8617" w14:textId="4B854A1F" w:rsidR="00D3701D" w:rsidRPr="00D3701D" w:rsidRDefault="00D3701D" w:rsidP="00D3701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D3701D">
              <w:rPr>
                <w:rFonts w:ascii="Arial" w:hAnsi="Arial" w:cs="Arial"/>
                <w:sz w:val="18"/>
                <w:szCs w:val="18"/>
              </w:rPr>
              <w:t>USD 1,454</w:t>
            </w:r>
          </w:p>
        </w:tc>
      </w:tr>
      <w:tr w:rsidR="00D3701D" w14:paraId="3A5F7E95" w14:textId="77777777" w:rsidTr="00D3701D">
        <w:trPr>
          <w:cnfStyle w:val="000000100000" w:firstRow="0" w:lastRow="0" w:firstColumn="0" w:lastColumn="0" w:oddVBand="0" w:evenVBand="0" w:oddHBand="1"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2296"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1420248C" w14:textId="5E6E0334" w:rsidR="00D3701D" w:rsidRPr="00D3701D" w:rsidRDefault="00D3701D" w:rsidP="00D3701D">
            <w:pPr>
              <w:jc w:val="center"/>
              <w:rPr>
                <w:rFonts w:ascii="Arial" w:eastAsia="Arial" w:hAnsi="Arial" w:cs="Arial"/>
                <w:sz w:val="18"/>
                <w:szCs w:val="18"/>
              </w:rPr>
            </w:pPr>
            <w:r w:rsidRPr="00D3701D">
              <w:rPr>
                <w:rFonts w:ascii="Arial" w:hAnsi="Arial" w:cs="Arial"/>
                <w:sz w:val="18"/>
                <w:szCs w:val="18"/>
              </w:rPr>
              <w:t>01/10/26-15/12/26</w:t>
            </w:r>
          </w:p>
        </w:tc>
        <w:tc>
          <w:tcPr>
            <w:tcW w:w="1177"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3026C509" w14:textId="73DC651D" w:rsidR="00D3701D" w:rsidRPr="00D3701D" w:rsidRDefault="00D3701D" w:rsidP="00D3701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D3701D">
              <w:rPr>
                <w:rFonts w:ascii="Arial" w:hAnsi="Arial" w:cs="Arial"/>
                <w:sz w:val="18"/>
                <w:szCs w:val="18"/>
              </w:rPr>
              <w:t>USD 2,133</w:t>
            </w:r>
          </w:p>
        </w:tc>
        <w:tc>
          <w:tcPr>
            <w:tcW w:w="1234"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5A61AA42" w14:textId="0A6AC8B5" w:rsidR="00D3701D" w:rsidRPr="00D3701D" w:rsidRDefault="00D3701D" w:rsidP="00D3701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D3701D">
              <w:rPr>
                <w:rFonts w:ascii="Arial" w:hAnsi="Arial" w:cs="Arial"/>
                <w:sz w:val="18"/>
                <w:szCs w:val="18"/>
              </w:rPr>
              <w:t>USD 1,633</w:t>
            </w:r>
          </w:p>
        </w:tc>
        <w:tc>
          <w:tcPr>
            <w:tcW w:w="1149"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6FCD8475" w14:textId="1E52AD1D" w:rsidR="00D3701D" w:rsidRPr="00D3701D" w:rsidRDefault="00D3701D" w:rsidP="00D3701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D3701D">
              <w:rPr>
                <w:rFonts w:ascii="Arial" w:hAnsi="Arial" w:cs="Arial"/>
                <w:sz w:val="18"/>
                <w:szCs w:val="18"/>
              </w:rPr>
              <w:t>USD 1,553</w:t>
            </w:r>
          </w:p>
        </w:tc>
      </w:tr>
      <w:tr w:rsidR="00D3701D" w14:paraId="285CE240" w14:textId="77777777" w:rsidTr="00D3701D">
        <w:trPr>
          <w:trHeight w:val="396"/>
          <w:jc w:val="center"/>
        </w:trPr>
        <w:tc>
          <w:tcPr>
            <w:cnfStyle w:val="001000000000" w:firstRow="0" w:lastRow="0" w:firstColumn="1" w:lastColumn="0" w:oddVBand="0" w:evenVBand="0" w:oddHBand="0" w:evenHBand="0" w:firstRowFirstColumn="0" w:firstRowLastColumn="0" w:lastRowFirstColumn="0" w:lastRowLastColumn="0"/>
            <w:tcW w:w="2296"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5F5DFC72" w14:textId="07417DBB" w:rsidR="00D3701D" w:rsidRPr="00D3701D" w:rsidRDefault="00D3701D" w:rsidP="00D3701D">
            <w:pPr>
              <w:jc w:val="center"/>
              <w:rPr>
                <w:rFonts w:ascii="Arial" w:hAnsi="Arial" w:cs="Arial"/>
                <w:sz w:val="18"/>
                <w:szCs w:val="18"/>
              </w:rPr>
            </w:pPr>
            <w:r w:rsidRPr="00D3701D">
              <w:rPr>
                <w:rFonts w:ascii="Arial" w:hAnsi="Arial" w:cs="Arial"/>
                <w:sz w:val="18"/>
                <w:szCs w:val="18"/>
              </w:rPr>
              <w:t>02/01/27-15/03/27</w:t>
            </w:r>
          </w:p>
        </w:tc>
        <w:tc>
          <w:tcPr>
            <w:tcW w:w="1177"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33AA9B2C" w14:textId="68975CFC" w:rsidR="00D3701D" w:rsidRPr="00D3701D" w:rsidRDefault="00D3701D" w:rsidP="00D3701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3701D">
              <w:rPr>
                <w:rFonts w:ascii="Arial" w:hAnsi="Arial" w:cs="Arial"/>
                <w:sz w:val="18"/>
                <w:szCs w:val="18"/>
              </w:rPr>
              <w:t>USD 2,088</w:t>
            </w:r>
          </w:p>
        </w:tc>
        <w:tc>
          <w:tcPr>
            <w:tcW w:w="1234"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330FC732" w14:textId="065595AD" w:rsidR="00D3701D" w:rsidRPr="00D3701D" w:rsidRDefault="00D3701D" w:rsidP="00D3701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3701D">
              <w:rPr>
                <w:rFonts w:ascii="Arial" w:hAnsi="Arial" w:cs="Arial"/>
                <w:sz w:val="18"/>
                <w:szCs w:val="18"/>
              </w:rPr>
              <w:t>USD 1,628</w:t>
            </w:r>
          </w:p>
        </w:tc>
        <w:tc>
          <w:tcPr>
            <w:tcW w:w="1149"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7F598554" w14:textId="08FFE8B7" w:rsidR="00D3701D" w:rsidRPr="00D3701D" w:rsidRDefault="00D3701D" w:rsidP="00D3701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3701D">
              <w:rPr>
                <w:rFonts w:ascii="Arial" w:hAnsi="Arial" w:cs="Arial"/>
                <w:sz w:val="18"/>
                <w:szCs w:val="18"/>
              </w:rPr>
              <w:t>USD 1,535</w:t>
            </w:r>
          </w:p>
        </w:tc>
      </w:tr>
      <w:tr w:rsidR="00D3701D" w14:paraId="3B053669" w14:textId="77777777" w:rsidTr="00D3701D">
        <w:trPr>
          <w:cnfStyle w:val="000000100000" w:firstRow="0" w:lastRow="0" w:firstColumn="0" w:lastColumn="0" w:oddVBand="0" w:evenVBand="0" w:oddHBand="1"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2296"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14B234EB" w14:textId="76E220DD" w:rsidR="00D3701D" w:rsidRPr="00D3701D" w:rsidRDefault="00D3701D" w:rsidP="00D3701D">
            <w:pPr>
              <w:jc w:val="center"/>
              <w:rPr>
                <w:rFonts w:ascii="Arial" w:hAnsi="Arial" w:cs="Arial"/>
                <w:sz w:val="18"/>
                <w:szCs w:val="18"/>
              </w:rPr>
            </w:pPr>
            <w:r w:rsidRPr="00D3701D">
              <w:rPr>
                <w:rFonts w:ascii="Arial" w:hAnsi="Arial" w:cs="Arial"/>
                <w:sz w:val="18"/>
                <w:szCs w:val="18"/>
              </w:rPr>
              <w:t>02/04/27-30/06/27</w:t>
            </w:r>
          </w:p>
        </w:tc>
        <w:tc>
          <w:tcPr>
            <w:tcW w:w="1177"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13A4E3C1" w14:textId="02636CE6" w:rsidR="00D3701D" w:rsidRPr="00D3701D" w:rsidRDefault="00D3701D" w:rsidP="00D3701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3701D">
              <w:rPr>
                <w:rFonts w:ascii="Arial" w:hAnsi="Arial" w:cs="Arial"/>
                <w:sz w:val="18"/>
                <w:szCs w:val="18"/>
              </w:rPr>
              <w:t>USD 2,208</w:t>
            </w:r>
          </w:p>
        </w:tc>
        <w:tc>
          <w:tcPr>
            <w:tcW w:w="1234"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37C2286C" w14:textId="55FF93D9" w:rsidR="00D3701D" w:rsidRPr="00D3701D" w:rsidRDefault="00D3701D" w:rsidP="00D3701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3701D">
              <w:rPr>
                <w:rFonts w:ascii="Arial" w:hAnsi="Arial" w:cs="Arial"/>
                <w:sz w:val="18"/>
                <w:szCs w:val="18"/>
              </w:rPr>
              <w:t>USD 1,717</w:t>
            </w:r>
          </w:p>
        </w:tc>
        <w:tc>
          <w:tcPr>
            <w:tcW w:w="1149"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2E9591C0" w14:textId="198AA05D" w:rsidR="00D3701D" w:rsidRPr="00D3701D" w:rsidRDefault="00D3701D" w:rsidP="00D3701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3701D">
              <w:rPr>
                <w:rFonts w:ascii="Arial" w:hAnsi="Arial" w:cs="Arial"/>
                <w:sz w:val="18"/>
                <w:szCs w:val="18"/>
              </w:rPr>
              <w:t>USD 1,625</w:t>
            </w:r>
          </w:p>
        </w:tc>
      </w:tr>
    </w:tbl>
    <w:p w14:paraId="32AB2D39" w14:textId="77777777" w:rsidR="00F72AB8" w:rsidRDefault="00F72AB8">
      <w:pPr>
        <w:spacing w:after="0" w:line="240" w:lineRule="auto"/>
        <w:jc w:val="both"/>
        <w:rPr>
          <w:rFonts w:ascii="Arial" w:eastAsia="Arial" w:hAnsi="Arial" w:cs="Arial"/>
          <w:b/>
          <w:color w:val="000000"/>
          <w:sz w:val="17"/>
          <w:szCs w:val="17"/>
        </w:rPr>
      </w:pPr>
    </w:p>
    <w:p w14:paraId="579B5558" w14:textId="42563762" w:rsidR="00F72AB8" w:rsidRPr="00177AF0" w:rsidRDefault="004A2E80">
      <w:pPr>
        <w:spacing w:after="0" w:line="240" w:lineRule="auto"/>
        <w:jc w:val="both"/>
        <w:rPr>
          <w:rFonts w:ascii="Arial" w:eastAsia="Arial" w:hAnsi="Arial" w:cs="Arial"/>
          <w:color w:val="C00000"/>
          <w:sz w:val="10"/>
          <w:szCs w:val="10"/>
        </w:rPr>
      </w:pPr>
      <w:r>
        <w:rPr>
          <w:rFonts w:ascii="Arial" w:eastAsia="Arial" w:hAnsi="Arial" w:cs="Arial"/>
          <w:b/>
          <w:color w:val="000000"/>
          <w:sz w:val="17"/>
          <w:szCs w:val="17"/>
        </w:rPr>
        <w:t>Nota: Nota: Los menores no llevan desayuno incluido. Se permite máximo 1 menor por habitación compartiendo con 2 adultos, favor de consultar la tarifa que aplique</w:t>
      </w:r>
      <w:r w:rsidR="00177AF0">
        <w:rPr>
          <w:rFonts w:ascii="Arial" w:eastAsia="Arial" w:hAnsi="Arial" w:cs="Arial"/>
          <w:b/>
          <w:color w:val="000000"/>
          <w:sz w:val="17"/>
          <w:szCs w:val="17"/>
        </w:rPr>
        <w:t xml:space="preserve">, </w:t>
      </w:r>
      <w:r w:rsidR="00177AF0" w:rsidRPr="00177AF0">
        <w:rPr>
          <w:rFonts w:ascii="Arial" w:eastAsia="Arial" w:hAnsi="Arial" w:cs="Arial"/>
          <w:b/>
          <w:color w:val="C00000"/>
          <w:sz w:val="17"/>
          <w:szCs w:val="17"/>
        </w:rPr>
        <w:t>Las tarifas no aplican en Puentes, Días Festivos, Navidad o Fin de año</w:t>
      </w:r>
      <w:r w:rsidR="00177AF0" w:rsidRPr="00177AF0">
        <w:rPr>
          <w:rFonts w:ascii="Arial" w:eastAsia="Arial" w:hAnsi="Arial" w:cs="Arial"/>
          <w:b/>
          <w:color w:val="C00000"/>
          <w:sz w:val="17"/>
          <w:szCs w:val="17"/>
        </w:rPr>
        <w:t xml:space="preserve">, Semana Santa, </w:t>
      </w:r>
      <w:r w:rsidR="00177AF0" w:rsidRPr="00177AF0">
        <w:rPr>
          <w:rFonts w:ascii="Arial" w:eastAsia="Arial" w:hAnsi="Arial" w:cs="Arial"/>
          <w:b/>
          <w:color w:val="C00000"/>
          <w:sz w:val="17"/>
          <w:szCs w:val="17"/>
        </w:rPr>
        <w:t>consultar suplemento</w:t>
      </w:r>
    </w:p>
    <w:p w14:paraId="7D25FAB0" w14:textId="77777777" w:rsidR="00F72AB8" w:rsidRDefault="00F72AB8">
      <w:pPr>
        <w:spacing w:after="0" w:line="240" w:lineRule="auto"/>
        <w:jc w:val="both"/>
        <w:rPr>
          <w:rFonts w:ascii="Arial" w:eastAsia="Arial" w:hAnsi="Arial" w:cs="Arial"/>
          <w:color w:val="000000"/>
          <w:sz w:val="10"/>
          <w:szCs w:val="10"/>
        </w:rPr>
      </w:pPr>
    </w:p>
    <w:p w14:paraId="350F3D74" w14:textId="77777777" w:rsidR="00F72AB8" w:rsidRDefault="00F72AB8">
      <w:pPr>
        <w:spacing w:after="0" w:line="240" w:lineRule="auto"/>
        <w:jc w:val="both"/>
        <w:rPr>
          <w:rFonts w:ascii="Arial" w:eastAsia="Arial" w:hAnsi="Arial" w:cs="Arial"/>
          <w:color w:val="000000"/>
          <w:sz w:val="10"/>
          <w:szCs w:val="10"/>
        </w:rPr>
      </w:pPr>
    </w:p>
    <w:p w14:paraId="24B56D60" w14:textId="77777777" w:rsidR="00F72AB8" w:rsidRDefault="004A2E80">
      <w:pPr>
        <w:spacing w:after="0" w:line="240" w:lineRule="auto"/>
        <w:jc w:val="both"/>
        <w:rPr>
          <w:rFonts w:ascii="Arial" w:eastAsia="Arial" w:hAnsi="Arial" w:cs="Arial"/>
          <w:b/>
          <w:color w:val="0070C0"/>
          <w:sz w:val="18"/>
          <w:szCs w:val="18"/>
          <w:u w:val="single"/>
        </w:rPr>
      </w:pPr>
      <w:r>
        <w:rPr>
          <w:rFonts w:ascii="Arial" w:eastAsia="Arial" w:hAnsi="Arial" w:cs="Arial"/>
          <w:b/>
          <w:color w:val="0070C0"/>
          <w:sz w:val="18"/>
          <w:szCs w:val="18"/>
          <w:u w:val="single"/>
        </w:rPr>
        <w:t xml:space="preserve">EL PRECIO INCLUYE </w:t>
      </w:r>
    </w:p>
    <w:p w14:paraId="5F31B45F" w14:textId="77777777" w:rsidR="00F72AB8" w:rsidRDefault="00F72AB8">
      <w:pPr>
        <w:spacing w:after="0" w:line="240" w:lineRule="auto"/>
        <w:jc w:val="both"/>
        <w:rPr>
          <w:rFonts w:ascii="Arial" w:eastAsia="Arial" w:hAnsi="Arial" w:cs="Arial"/>
          <w:b/>
          <w:color w:val="E36C09"/>
          <w:sz w:val="18"/>
          <w:szCs w:val="18"/>
          <w:u w:val="single"/>
        </w:rPr>
      </w:pPr>
    </w:p>
    <w:p w14:paraId="4C1CFE45" w14:textId="2A7A8D4B" w:rsidR="00A620CD" w:rsidRPr="00A620CD" w:rsidRDefault="00A620CD" w:rsidP="00BE012A">
      <w:pPr>
        <w:pStyle w:val="Prrafodelista"/>
        <w:widowControl w:val="0"/>
        <w:numPr>
          <w:ilvl w:val="0"/>
          <w:numId w:val="5"/>
        </w:numPr>
        <w:pBdr>
          <w:top w:val="nil"/>
          <w:left w:val="nil"/>
          <w:bottom w:val="nil"/>
          <w:right w:val="nil"/>
          <w:between w:val="nil"/>
        </w:pBdr>
        <w:spacing w:after="0" w:line="240" w:lineRule="auto"/>
        <w:jc w:val="both"/>
        <w:rPr>
          <w:rFonts w:ascii="Arial" w:eastAsia="Arial" w:hAnsi="Arial" w:cs="Arial"/>
          <w:color w:val="000000"/>
          <w:sz w:val="18"/>
          <w:szCs w:val="18"/>
        </w:rPr>
      </w:pPr>
      <w:r w:rsidRPr="00A620CD">
        <w:rPr>
          <w:rFonts w:ascii="Arial" w:eastAsia="Arial" w:hAnsi="Arial" w:cs="Arial"/>
          <w:color w:val="000000"/>
          <w:sz w:val="18"/>
          <w:szCs w:val="18"/>
        </w:rPr>
        <w:t xml:space="preserve">Traslados en servicio </w:t>
      </w:r>
      <w:r w:rsidR="00BE012A">
        <w:rPr>
          <w:rFonts w:ascii="Arial" w:eastAsia="Arial" w:hAnsi="Arial" w:cs="Arial"/>
          <w:color w:val="000000"/>
          <w:sz w:val="18"/>
          <w:szCs w:val="18"/>
        </w:rPr>
        <w:t>regular</w:t>
      </w:r>
      <w:r w:rsidRPr="00A620CD">
        <w:rPr>
          <w:rFonts w:ascii="Arial" w:eastAsia="Arial" w:hAnsi="Arial" w:cs="Arial"/>
          <w:color w:val="000000"/>
          <w:sz w:val="18"/>
          <w:szCs w:val="18"/>
        </w:rPr>
        <w:t xml:space="preserve"> aeropuerto </w:t>
      </w:r>
      <w:r w:rsidR="00BE012A">
        <w:rPr>
          <w:rFonts w:ascii="Arial" w:eastAsia="Arial" w:hAnsi="Arial" w:cs="Arial"/>
          <w:color w:val="000000"/>
          <w:sz w:val="18"/>
          <w:szCs w:val="18"/>
        </w:rPr>
        <w:t xml:space="preserve">– </w:t>
      </w:r>
      <w:r w:rsidRPr="00A620CD">
        <w:rPr>
          <w:rFonts w:ascii="Arial" w:eastAsia="Arial" w:hAnsi="Arial" w:cs="Arial"/>
          <w:color w:val="000000"/>
          <w:sz w:val="18"/>
          <w:szCs w:val="18"/>
        </w:rPr>
        <w:t>hotel</w:t>
      </w:r>
      <w:r w:rsidR="00BE012A">
        <w:rPr>
          <w:rFonts w:ascii="Arial" w:eastAsia="Arial" w:hAnsi="Arial" w:cs="Arial"/>
          <w:color w:val="000000"/>
          <w:sz w:val="18"/>
          <w:szCs w:val="18"/>
        </w:rPr>
        <w:t xml:space="preserve"> – </w:t>
      </w:r>
      <w:r w:rsidRPr="00A620CD">
        <w:rPr>
          <w:rFonts w:ascii="Arial" w:eastAsia="Arial" w:hAnsi="Arial" w:cs="Arial"/>
          <w:color w:val="000000"/>
          <w:sz w:val="18"/>
          <w:szCs w:val="18"/>
        </w:rPr>
        <w:t>aeropuerto</w:t>
      </w:r>
      <w:r w:rsidR="00BE012A">
        <w:rPr>
          <w:rFonts w:ascii="Arial" w:eastAsia="Arial" w:hAnsi="Arial" w:cs="Arial"/>
          <w:color w:val="000000"/>
          <w:sz w:val="18"/>
          <w:szCs w:val="18"/>
        </w:rPr>
        <w:t>, en cada ciudad</w:t>
      </w:r>
    </w:p>
    <w:p w14:paraId="34C0A438" w14:textId="31DBC5C0" w:rsidR="000B0A9C" w:rsidRPr="000B0A9C" w:rsidRDefault="00D3701D" w:rsidP="000B0A9C">
      <w:pPr>
        <w:pStyle w:val="Prrafodelista"/>
        <w:numPr>
          <w:ilvl w:val="0"/>
          <w:numId w:val="5"/>
        </w:num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3</w:t>
      </w:r>
      <w:r w:rsidR="000B0A9C" w:rsidRPr="000B0A9C">
        <w:rPr>
          <w:rFonts w:ascii="Arial" w:eastAsia="Arial" w:hAnsi="Arial" w:cs="Arial"/>
          <w:color w:val="000000"/>
          <w:sz w:val="18"/>
          <w:szCs w:val="18"/>
        </w:rPr>
        <w:t xml:space="preserve"> noches en Buenos Aires con desayuno. </w:t>
      </w:r>
    </w:p>
    <w:p w14:paraId="5D68B7F5" w14:textId="5F23DB6D" w:rsidR="000B0A9C" w:rsidRPr="000B0A9C" w:rsidRDefault="000B0A9C" w:rsidP="000B0A9C">
      <w:pPr>
        <w:pStyle w:val="Prrafodelista"/>
        <w:numPr>
          <w:ilvl w:val="0"/>
          <w:numId w:val="5"/>
        </w:numPr>
        <w:spacing w:after="0" w:line="240" w:lineRule="auto"/>
        <w:jc w:val="both"/>
        <w:rPr>
          <w:rFonts w:ascii="Arial" w:eastAsia="Arial" w:hAnsi="Arial" w:cs="Arial"/>
          <w:color w:val="000000"/>
          <w:sz w:val="18"/>
          <w:szCs w:val="18"/>
        </w:rPr>
      </w:pPr>
      <w:r w:rsidRPr="000B0A9C">
        <w:rPr>
          <w:rFonts w:ascii="Arial" w:eastAsia="Arial" w:hAnsi="Arial" w:cs="Arial"/>
          <w:color w:val="000000"/>
          <w:sz w:val="18"/>
          <w:szCs w:val="18"/>
        </w:rPr>
        <w:t>3 noches en M</w:t>
      </w:r>
      <w:r w:rsidR="00D3701D">
        <w:rPr>
          <w:rFonts w:ascii="Arial" w:eastAsia="Arial" w:hAnsi="Arial" w:cs="Arial"/>
          <w:color w:val="000000"/>
          <w:sz w:val="18"/>
          <w:szCs w:val="18"/>
        </w:rPr>
        <w:t>endoza</w:t>
      </w:r>
      <w:r w:rsidRPr="000B0A9C">
        <w:rPr>
          <w:rFonts w:ascii="Arial" w:eastAsia="Arial" w:hAnsi="Arial" w:cs="Arial"/>
          <w:color w:val="000000"/>
          <w:sz w:val="18"/>
          <w:szCs w:val="18"/>
        </w:rPr>
        <w:t xml:space="preserve"> con desayuno. </w:t>
      </w:r>
    </w:p>
    <w:p w14:paraId="154154B2" w14:textId="77777777" w:rsidR="00D3701D" w:rsidRDefault="00D3701D" w:rsidP="00CC3B1E">
      <w:pPr>
        <w:pStyle w:val="Prrafodelista"/>
        <w:numPr>
          <w:ilvl w:val="0"/>
          <w:numId w:val="5"/>
        </w:numPr>
        <w:spacing w:after="0" w:line="240" w:lineRule="auto"/>
        <w:jc w:val="both"/>
        <w:rPr>
          <w:rFonts w:ascii="Arial" w:eastAsia="Arial" w:hAnsi="Arial" w:cs="Arial"/>
          <w:color w:val="000000"/>
          <w:sz w:val="18"/>
          <w:szCs w:val="18"/>
        </w:rPr>
      </w:pPr>
      <w:r w:rsidRPr="00D3701D">
        <w:rPr>
          <w:rFonts w:ascii="Arial" w:eastAsia="Arial" w:hAnsi="Arial" w:cs="Arial"/>
          <w:color w:val="000000"/>
          <w:sz w:val="18"/>
          <w:szCs w:val="18"/>
        </w:rPr>
        <w:t>Visita Premium de la ciudad en Buenos Aires.</w:t>
      </w:r>
    </w:p>
    <w:p w14:paraId="03A70626" w14:textId="77777777" w:rsidR="00D3701D" w:rsidRDefault="00D3701D" w:rsidP="000109E2">
      <w:pPr>
        <w:pStyle w:val="Prrafodelista"/>
        <w:numPr>
          <w:ilvl w:val="0"/>
          <w:numId w:val="5"/>
        </w:numPr>
        <w:spacing w:after="0" w:line="240" w:lineRule="auto"/>
        <w:jc w:val="both"/>
        <w:rPr>
          <w:rFonts w:ascii="Arial" w:eastAsia="Arial" w:hAnsi="Arial" w:cs="Arial"/>
          <w:color w:val="000000"/>
          <w:sz w:val="18"/>
          <w:szCs w:val="18"/>
        </w:rPr>
      </w:pPr>
      <w:r w:rsidRPr="00D3701D">
        <w:rPr>
          <w:rFonts w:ascii="Arial" w:eastAsia="Arial" w:hAnsi="Arial" w:cs="Arial"/>
          <w:color w:val="000000"/>
          <w:sz w:val="18"/>
          <w:szCs w:val="18"/>
        </w:rPr>
        <w:t>Cena Show con clase de Tango</w:t>
      </w:r>
    </w:p>
    <w:p w14:paraId="4E249697" w14:textId="77777777" w:rsidR="00D3701D" w:rsidRDefault="00D3701D" w:rsidP="00A00C34">
      <w:pPr>
        <w:pStyle w:val="Prrafodelista"/>
        <w:numPr>
          <w:ilvl w:val="0"/>
          <w:numId w:val="5"/>
        </w:numPr>
        <w:spacing w:after="0" w:line="240" w:lineRule="auto"/>
        <w:jc w:val="both"/>
        <w:rPr>
          <w:rFonts w:ascii="Arial" w:eastAsia="Arial" w:hAnsi="Arial" w:cs="Arial"/>
          <w:color w:val="000000"/>
          <w:sz w:val="18"/>
          <w:szCs w:val="18"/>
        </w:rPr>
      </w:pPr>
      <w:r w:rsidRPr="00D3701D">
        <w:rPr>
          <w:rFonts w:ascii="Arial" w:eastAsia="Arial" w:hAnsi="Arial" w:cs="Arial"/>
          <w:color w:val="000000"/>
          <w:sz w:val="18"/>
          <w:szCs w:val="18"/>
        </w:rPr>
        <w:t>Visita de 3 bodegas de vinos en Mendoza con almuerzo y degustación incluidos.</w:t>
      </w:r>
    </w:p>
    <w:p w14:paraId="00DE2A84" w14:textId="77777777" w:rsidR="00D3701D" w:rsidRDefault="00D3701D" w:rsidP="00A00C34">
      <w:pPr>
        <w:pStyle w:val="Prrafodelista"/>
        <w:numPr>
          <w:ilvl w:val="0"/>
          <w:numId w:val="5"/>
        </w:numPr>
        <w:spacing w:after="0" w:line="240" w:lineRule="auto"/>
        <w:jc w:val="both"/>
        <w:rPr>
          <w:rFonts w:ascii="Arial" w:eastAsia="Arial" w:hAnsi="Arial" w:cs="Arial"/>
          <w:color w:val="000000"/>
          <w:sz w:val="18"/>
          <w:szCs w:val="18"/>
        </w:rPr>
      </w:pPr>
      <w:r w:rsidRPr="00D3701D">
        <w:rPr>
          <w:rFonts w:ascii="Arial" w:eastAsia="Arial" w:hAnsi="Arial" w:cs="Arial"/>
          <w:color w:val="000000"/>
          <w:sz w:val="18"/>
          <w:szCs w:val="18"/>
        </w:rPr>
        <w:t>Visita Alta Montaña (no incluye almuerzo)</w:t>
      </w:r>
      <w:r w:rsidRPr="00D3701D">
        <w:rPr>
          <w:rFonts w:ascii="Arial" w:eastAsia="Arial" w:hAnsi="Arial" w:cs="Arial"/>
          <w:color w:val="000000"/>
          <w:sz w:val="18"/>
          <w:szCs w:val="18"/>
        </w:rPr>
        <w:t xml:space="preserve"> </w:t>
      </w:r>
    </w:p>
    <w:p w14:paraId="5597E686" w14:textId="6CB1ED01" w:rsidR="00BE012A" w:rsidRPr="00D3701D" w:rsidRDefault="00BE012A" w:rsidP="00A00C34">
      <w:pPr>
        <w:pStyle w:val="Prrafodelista"/>
        <w:numPr>
          <w:ilvl w:val="0"/>
          <w:numId w:val="5"/>
        </w:numPr>
        <w:spacing w:after="0" w:line="240" w:lineRule="auto"/>
        <w:jc w:val="both"/>
        <w:rPr>
          <w:rFonts w:ascii="Arial" w:eastAsia="Arial" w:hAnsi="Arial" w:cs="Arial"/>
          <w:color w:val="000000"/>
          <w:sz w:val="18"/>
          <w:szCs w:val="18"/>
        </w:rPr>
      </w:pPr>
      <w:r w:rsidRPr="00D3701D">
        <w:rPr>
          <w:rFonts w:ascii="Arial" w:eastAsia="Arial" w:hAnsi="Arial" w:cs="Arial"/>
          <w:color w:val="000000"/>
          <w:sz w:val="18"/>
          <w:szCs w:val="18"/>
        </w:rPr>
        <w:t xml:space="preserve">Guía de Habla Hispana </w:t>
      </w:r>
    </w:p>
    <w:p w14:paraId="24827920" w14:textId="0AA64BA5" w:rsidR="00A620CD" w:rsidRDefault="00A620CD">
      <w:pPr>
        <w:spacing w:after="0" w:line="240" w:lineRule="auto"/>
        <w:jc w:val="both"/>
        <w:rPr>
          <w:rFonts w:ascii="Arial" w:eastAsia="Arial" w:hAnsi="Arial" w:cs="Arial"/>
          <w:b/>
          <w:color w:val="E36C09"/>
          <w:sz w:val="18"/>
          <w:szCs w:val="18"/>
          <w:u w:val="single"/>
        </w:rPr>
      </w:pPr>
    </w:p>
    <w:p w14:paraId="28B0A8AC" w14:textId="77777777" w:rsidR="000B0A9C" w:rsidRDefault="000B0A9C">
      <w:pPr>
        <w:spacing w:after="0" w:line="240" w:lineRule="auto"/>
        <w:jc w:val="both"/>
        <w:rPr>
          <w:rFonts w:ascii="Arial" w:eastAsia="Arial" w:hAnsi="Arial" w:cs="Arial"/>
          <w:b/>
          <w:color w:val="E36C09"/>
          <w:sz w:val="18"/>
          <w:szCs w:val="18"/>
          <w:u w:val="single"/>
        </w:rPr>
      </w:pPr>
    </w:p>
    <w:p w14:paraId="12F413D8" w14:textId="77777777" w:rsidR="00F72AB8" w:rsidRDefault="004A2E80">
      <w:pPr>
        <w:spacing w:after="0" w:line="240" w:lineRule="auto"/>
        <w:jc w:val="both"/>
        <w:rPr>
          <w:rFonts w:ascii="Arial" w:eastAsia="Arial" w:hAnsi="Arial" w:cs="Arial"/>
          <w:b/>
          <w:color w:val="0070C0"/>
          <w:sz w:val="18"/>
          <w:szCs w:val="18"/>
          <w:u w:val="single"/>
        </w:rPr>
      </w:pPr>
      <w:r>
        <w:rPr>
          <w:rFonts w:ascii="Arial" w:eastAsia="Arial" w:hAnsi="Arial" w:cs="Arial"/>
          <w:b/>
          <w:color w:val="0070C0"/>
          <w:sz w:val="18"/>
          <w:szCs w:val="18"/>
          <w:u w:val="single"/>
        </w:rPr>
        <w:t xml:space="preserve">EL PRECIO NO INCLUYE </w:t>
      </w:r>
    </w:p>
    <w:p w14:paraId="38A9F32D" w14:textId="77777777" w:rsidR="00F72AB8" w:rsidRDefault="00F72AB8">
      <w:pPr>
        <w:spacing w:after="0" w:line="240" w:lineRule="auto"/>
        <w:jc w:val="both"/>
        <w:rPr>
          <w:rFonts w:ascii="Arial" w:eastAsia="Arial" w:hAnsi="Arial" w:cs="Arial"/>
          <w:b/>
          <w:color w:val="E36C09"/>
          <w:sz w:val="18"/>
          <w:szCs w:val="18"/>
          <w:u w:val="single"/>
        </w:rPr>
      </w:pPr>
    </w:p>
    <w:p w14:paraId="6AE2D78B" w14:textId="68EB3D5A" w:rsidR="00F72AB8" w:rsidRDefault="004A2E80">
      <w:pPr>
        <w:widowControl w:val="0"/>
        <w:numPr>
          <w:ilvl w:val="0"/>
          <w:numId w:val="4"/>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Boleto de avión México –</w:t>
      </w:r>
      <w:r w:rsidR="00BE012A">
        <w:rPr>
          <w:rFonts w:ascii="Arial" w:eastAsia="Arial" w:hAnsi="Arial" w:cs="Arial"/>
          <w:color w:val="000000"/>
          <w:sz w:val="18"/>
          <w:szCs w:val="18"/>
        </w:rPr>
        <w:t xml:space="preserve"> </w:t>
      </w:r>
      <w:r>
        <w:rPr>
          <w:rFonts w:ascii="Arial" w:eastAsia="Arial" w:hAnsi="Arial" w:cs="Arial"/>
          <w:color w:val="000000"/>
          <w:sz w:val="18"/>
          <w:szCs w:val="18"/>
        </w:rPr>
        <w:t>Buenos Aires –</w:t>
      </w:r>
      <w:r w:rsidR="000B0A9C">
        <w:rPr>
          <w:rFonts w:ascii="Arial" w:eastAsia="Arial" w:hAnsi="Arial" w:cs="Arial"/>
          <w:color w:val="000000"/>
          <w:sz w:val="18"/>
          <w:szCs w:val="18"/>
        </w:rPr>
        <w:t xml:space="preserve"> </w:t>
      </w:r>
      <w:r>
        <w:rPr>
          <w:rFonts w:ascii="Arial" w:eastAsia="Arial" w:hAnsi="Arial" w:cs="Arial"/>
          <w:color w:val="000000"/>
          <w:sz w:val="18"/>
          <w:szCs w:val="18"/>
        </w:rPr>
        <w:t>México.</w:t>
      </w:r>
      <w:r w:rsidR="00A620CD">
        <w:rPr>
          <w:rFonts w:ascii="Arial" w:eastAsia="Arial" w:hAnsi="Arial" w:cs="Arial"/>
          <w:color w:val="000000"/>
          <w:sz w:val="18"/>
          <w:szCs w:val="18"/>
        </w:rPr>
        <w:t xml:space="preserve"> </w:t>
      </w:r>
    </w:p>
    <w:p w14:paraId="1B73D34E" w14:textId="77777777" w:rsidR="00F72AB8" w:rsidRDefault="004A2E80">
      <w:pPr>
        <w:widowControl w:val="0"/>
        <w:numPr>
          <w:ilvl w:val="0"/>
          <w:numId w:val="4"/>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Gastos personales.</w:t>
      </w:r>
    </w:p>
    <w:p w14:paraId="457E08B7" w14:textId="77777777" w:rsidR="00F72AB8" w:rsidRDefault="004A2E80">
      <w:pPr>
        <w:widowControl w:val="0"/>
        <w:numPr>
          <w:ilvl w:val="0"/>
          <w:numId w:val="4"/>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Excursiones opcionales</w:t>
      </w:r>
    </w:p>
    <w:p w14:paraId="0F2122DC" w14:textId="77777777" w:rsidR="00F72AB8" w:rsidRDefault="004A2E80">
      <w:pPr>
        <w:widowControl w:val="0"/>
        <w:numPr>
          <w:ilvl w:val="0"/>
          <w:numId w:val="4"/>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Ningún servicio no especificado.</w:t>
      </w:r>
    </w:p>
    <w:p w14:paraId="05430540" w14:textId="00857C53" w:rsidR="00F72AB8" w:rsidRDefault="004A2E80">
      <w:pPr>
        <w:widowControl w:val="0"/>
        <w:numPr>
          <w:ilvl w:val="0"/>
          <w:numId w:val="4"/>
        </w:numPr>
        <w:pBdr>
          <w:top w:val="nil"/>
          <w:left w:val="nil"/>
          <w:bottom w:val="nil"/>
          <w:right w:val="nil"/>
          <w:between w:val="nil"/>
        </w:pBdr>
        <w:spacing w:after="0" w:line="240" w:lineRule="auto"/>
        <w:jc w:val="both"/>
        <w:rPr>
          <w:rFonts w:ascii="Arial" w:eastAsia="Arial" w:hAnsi="Arial" w:cs="Arial"/>
          <w:color w:val="FF0000"/>
          <w:sz w:val="18"/>
          <w:szCs w:val="18"/>
        </w:rPr>
      </w:pPr>
      <w:r>
        <w:rPr>
          <w:rFonts w:ascii="Arial" w:eastAsia="Arial" w:hAnsi="Arial" w:cs="Arial"/>
          <w:color w:val="000000"/>
          <w:sz w:val="18"/>
          <w:szCs w:val="18"/>
        </w:rPr>
        <w:t xml:space="preserve">Impuestos pagadero directamente en destino como los City Tax en Buenos Aires y Eco Tax en </w:t>
      </w:r>
      <w:r w:rsidR="00D3701D">
        <w:rPr>
          <w:rFonts w:ascii="Arial" w:eastAsia="Arial" w:hAnsi="Arial" w:cs="Arial"/>
          <w:color w:val="000000"/>
          <w:sz w:val="18"/>
          <w:szCs w:val="18"/>
        </w:rPr>
        <w:t>Mendoza</w:t>
      </w:r>
      <w:r w:rsidR="00BE012A">
        <w:rPr>
          <w:rFonts w:ascii="Arial" w:eastAsia="Arial" w:hAnsi="Arial" w:cs="Arial"/>
          <w:color w:val="000000"/>
          <w:sz w:val="18"/>
          <w:szCs w:val="18"/>
        </w:rPr>
        <w:t>, etc.</w:t>
      </w:r>
    </w:p>
    <w:p w14:paraId="772D2BFB" w14:textId="1D89896B" w:rsidR="00F72AB8" w:rsidRDefault="00F72AB8">
      <w:pPr>
        <w:widowControl w:val="0"/>
        <w:pBdr>
          <w:top w:val="nil"/>
          <w:left w:val="nil"/>
          <w:bottom w:val="nil"/>
          <w:right w:val="nil"/>
          <w:between w:val="nil"/>
        </w:pBdr>
        <w:spacing w:after="0" w:line="240" w:lineRule="auto"/>
        <w:jc w:val="both"/>
        <w:rPr>
          <w:rFonts w:ascii="Arial" w:eastAsia="Arial" w:hAnsi="Arial" w:cs="Arial"/>
          <w:color w:val="FF0000"/>
          <w:sz w:val="18"/>
          <w:szCs w:val="18"/>
        </w:rPr>
      </w:pPr>
    </w:p>
    <w:p w14:paraId="406995F4" w14:textId="2DAA8171" w:rsidR="00177AF0" w:rsidRDefault="00177AF0">
      <w:pPr>
        <w:widowControl w:val="0"/>
        <w:pBdr>
          <w:top w:val="nil"/>
          <w:left w:val="nil"/>
          <w:bottom w:val="nil"/>
          <w:right w:val="nil"/>
          <w:between w:val="nil"/>
        </w:pBdr>
        <w:spacing w:after="0" w:line="240" w:lineRule="auto"/>
        <w:jc w:val="both"/>
        <w:rPr>
          <w:rFonts w:ascii="Arial" w:eastAsia="Arial" w:hAnsi="Arial" w:cs="Arial"/>
          <w:color w:val="FF0000"/>
          <w:sz w:val="18"/>
          <w:szCs w:val="18"/>
        </w:rPr>
      </w:pPr>
    </w:p>
    <w:p w14:paraId="013490B0" w14:textId="77777777" w:rsidR="00177AF0" w:rsidRDefault="00177AF0">
      <w:pPr>
        <w:widowControl w:val="0"/>
        <w:pBdr>
          <w:top w:val="nil"/>
          <w:left w:val="nil"/>
          <w:bottom w:val="nil"/>
          <w:right w:val="nil"/>
          <w:between w:val="nil"/>
        </w:pBdr>
        <w:spacing w:after="0" w:line="240" w:lineRule="auto"/>
        <w:jc w:val="both"/>
        <w:rPr>
          <w:rFonts w:ascii="Arial" w:eastAsia="Arial" w:hAnsi="Arial" w:cs="Arial"/>
          <w:color w:val="FF0000"/>
          <w:sz w:val="18"/>
          <w:szCs w:val="18"/>
        </w:rPr>
      </w:pPr>
    </w:p>
    <w:p w14:paraId="1AFD442E" w14:textId="77777777" w:rsidR="00F72AB8" w:rsidRDefault="00F72AB8">
      <w:pPr>
        <w:widowControl w:val="0"/>
        <w:pBdr>
          <w:top w:val="nil"/>
          <w:left w:val="nil"/>
          <w:bottom w:val="nil"/>
          <w:right w:val="nil"/>
          <w:between w:val="nil"/>
        </w:pBdr>
        <w:spacing w:after="0" w:line="240" w:lineRule="auto"/>
        <w:jc w:val="both"/>
        <w:rPr>
          <w:rFonts w:ascii="Arial" w:eastAsia="Arial" w:hAnsi="Arial" w:cs="Arial"/>
          <w:color w:val="FF0000"/>
          <w:sz w:val="18"/>
          <w:szCs w:val="18"/>
        </w:rPr>
      </w:pPr>
    </w:p>
    <w:p w14:paraId="632CC083" w14:textId="61720281" w:rsidR="00F72AB8" w:rsidRDefault="004A2E80">
      <w:pPr>
        <w:spacing w:after="0" w:line="240" w:lineRule="auto"/>
        <w:jc w:val="both"/>
        <w:rPr>
          <w:rFonts w:ascii="Arial" w:eastAsia="Arial" w:hAnsi="Arial" w:cs="Arial"/>
          <w:b/>
          <w:color w:val="0070C0"/>
          <w:sz w:val="18"/>
          <w:szCs w:val="18"/>
          <w:u w:val="single"/>
        </w:rPr>
      </w:pPr>
      <w:r>
        <w:rPr>
          <w:rFonts w:ascii="Arial" w:eastAsia="Arial" w:hAnsi="Arial" w:cs="Arial"/>
          <w:b/>
          <w:color w:val="0070C0"/>
          <w:sz w:val="18"/>
          <w:szCs w:val="18"/>
          <w:u w:val="single"/>
        </w:rPr>
        <w:t>NOTAS IMPORTANTES:</w:t>
      </w:r>
    </w:p>
    <w:p w14:paraId="46E24A90" w14:textId="77777777" w:rsidR="00F72AB8" w:rsidRDefault="00F72AB8">
      <w:pPr>
        <w:spacing w:after="0" w:line="240" w:lineRule="auto"/>
        <w:jc w:val="both"/>
        <w:rPr>
          <w:rFonts w:ascii="Arial" w:eastAsia="Arial" w:hAnsi="Arial" w:cs="Arial"/>
          <w:b/>
          <w:color w:val="0070C0"/>
          <w:sz w:val="18"/>
          <w:szCs w:val="18"/>
          <w:u w:val="single"/>
        </w:rPr>
      </w:pPr>
    </w:p>
    <w:p w14:paraId="72536282" w14:textId="6DA6C4E4" w:rsidR="00F72AB8" w:rsidRDefault="004A2E80">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Tarifas expresadas por persona, en dólares americanos pagaderos en Moneda Nacional al tipo de cambio del día de su pago indicado </w:t>
      </w:r>
      <w:r w:rsidR="00332635">
        <w:rPr>
          <w:rFonts w:ascii="Arial" w:eastAsia="Arial" w:hAnsi="Arial" w:cs="Arial"/>
          <w:color w:val="000000"/>
          <w:sz w:val="18"/>
          <w:szCs w:val="18"/>
        </w:rPr>
        <w:t>por a agencia</w:t>
      </w:r>
      <w:r>
        <w:rPr>
          <w:rFonts w:ascii="Arial" w:eastAsia="Arial" w:hAnsi="Arial" w:cs="Arial"/>
          <w:color w:val="000000"/>
          <w:sz w:val="18"/>
          <w:szCs w:val="18"/>
        </w:rPr>
        <w:t>, sujetas a cambios sin previo aviso y a disponibilidad al momento de reservar.</w:t>
      </w:r>
    </w:p>
    <w:p w14:paraId="03F6FA29" w14:textId="77777777" w:rsidR="00F72AB8" w:rsidRDefault="004A2E80">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Es responsabilidad del pasajero proveerse de los pasaportes o documentos de migración requeridos por las autoridades de los Estados Unidos Mexicanos y de los países de destino o de tránsito, tales como visas, permisos sanitarios, permisos notariados para menores viajando solos o con un tutor, etc. </w:t>
      </w:r>
    </w:p>
    <w:p w14:paraId="34E79DC9" w14:textId="60573171" w:rsidR="00F72AB8" w:rsidRDefault="004A2E80">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La vigencia de su pasaporte deberá tener mínimo seis meses a partir de la fecha de la finalización de su viaje.</w:t>
      </w:r>
    </w:p>
    <w:p w14:paraId="349CE5E9" w14:textId="77777777" w:rsidR="00F72AB8" w:rsidRDefault="004A2E80">
      <w:pPr>
        <w:widowControl w:val="0"/>
        <w:numPr>
          <w:ilvl w:val="0"/>
          <w:numId w:val="2"/>
        </w:num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El orden de los servicios previstos mencionados en este itinerario podría modificarse en función de la disponibilidad terrestre o condiciones climáticas del lugar, pero siempre serán dadas conforme fueron adquiridas.</w:t>
      </w:r>
    </w:p>
    <w:p w14:paraId="022CF6D6" w14:textId="77777777" w:rsidR="00F72AB8" w:rsidRDefault="004A2E80">
      <w:pPr>
        <w:numPr>
          <w:ilvl w:val="0"/>
          <w:numId w:val="2"/>
        </w:numPr>
        <w:spacing w:after="0" w:line="240" w:lineRule="auto"/>
        <w:jc w:val="both"/>
        <w:rPr>
          <w:rFonts w:ascii="Arial" w:eastAsia="Arial" w:hAnsi="Arial" w:cs="Arial"/>
          <w:b/>
          <w:color w:val="000000"/>
          <w:sz w:val="18"/>
          <w:szCs w:val="18"/>
        </w:rPr>
      </w:pPr>
      <w:r>
        <w:rPr>
          <w:rFonts w:ascii="Arial" w:eastAsia="Arial" w:hAnsi="Arial" w:cs="Arial"/>
          <w:b/>
          <w:color w:val="000000"/>
          <w:sz w:val="18"/>
          <w:szCs w:val="18"/>
        </w:rPr>
        <w:t>El pasajero debe tener una tarjeta de crédito a su nombre para el depósito de garantía en el momento del check-in.</w:t>
      </w:r>
    </w:p>
    <w:p w14:paraId="12062565" w14:textId="77777777" w:rsidR="00F72AB8" w:rsidRDefault="004A2E80">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Los servicios de traslados y excursiones en esta cotización son otorgados como servicios regulares, estos servicios están sujetos a horarios pre-establecidos. Si los pasajeros llegan en Horario de entre 22:00hrs y 06:00hrs aplica suplemento de 25USD por persona</w:t>
      </w:r>
    </w:p>
    <w:p w14:paraId="10D54945" w14:textId="77777777" w:rsidR="00F72AB8" w:rsidRDefault="004A2E80">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Cualquier servicio adicional durante el viaje debe ser pagado por el cliente.</w:t>
      </w:r>
    </w:p>
    <w:p w14:paraId="6168A1AC" w14:textId="72FAAEBF" w:rsidR="00F72AB8" w:rsidRDefault="004A2E80">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Los horarios de registro de entrada (Check-In) y salida (Check Out) de los hoteles están sujetos a las formalidades de cada hotel,: Check In 1</w:t>
      </w:r>
      <w:r w:rsidR="00EF2286">
        <w:rPr>
          <w:rFonts w:ascii="Arial" w:eastAsia="Arial" w:hAnsi="Arial" w:cs="Arial"/>
          <w:color w:val="000000"/>
          <w:sz w:val="18"/>
          <w:szCs w:val="18"/>
        </w:rPr>
        <w:t>5</w:t>
      </w:r>
      <w:r>
        <w:rPr>
          <w:rFonts w:ascii="Arial" w:eastAsia="Arial" w:hAnsi="Arial" w:cs="Arial"/>
          <w:color w:val="000000"/>
          <w:sz w:val="18"/>
          <w:szCs w:val="18"/>
        </w:rPr>
        <w:t>:00 Hrs. y Check Out 11:00 Hrs. (Mañana). En caso de que la llegada fuese antes del horario establecido, existe la posibilidad de que la habitación no sea facilitada hasta el horario correspondiente. Si su avión regresa por la tarde, el hotel podrá mantener sus pertenencias.</w:t>
      </w:r>
    </w:p>
    <w:p w14:paraId="060F39E0" w14:textId="77777777" w:rsidR="00F72AB8" w:rsidRDefault="004A2E80">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CIRCUITOS REGULARES Y GARANTIZADOS:Les recordamos que la selección de hoteles en las salidas garantizadas NO ES UNA OPCION DE CLIENTE. El cliente NO PUEDE ELEGIR el hotel dentro de la categoría seleccionada. Se Indica varios hoteles con los que se trabaja habitualmente, pero la elección final del hotel en cada salida es única y exclusivamente del prestador de servicios. Si los clientes desean otro hotel, deberán solicitar SERVICIOS PRIVADOS y en ese caso, la elección es de ellos, pagando el importe correspondiente por SERVICIOS PRIVADOS, Fit´s y/o a la carta.</w:t>
      </w:r>
    </w:p>
    <w:p w14:paraId="112BF98E" w14:textId="77777777" w:rsidR="00F72AB8" w:rsidRDefault="004A2E80">
      <w:pPr>
        <w:widowControl w:val="0"/>
        <w:numPr>
          <w:ilvl w:val="0"/>
          <w:numId w:val="2"/>
        </w:num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La tarifa para niños es aplicable para los menores de 11 años acompañados y compartiendo siempre 1 o 2 menores con dos adultos; con las camas disponibles en la habitación. Los menores compartiendo no incluyen desayuno.</w:t>
      </w:r>
    </w:p>
    <w:p w14:paraId="5F117262" w14:textId="50FB9D6A" w:rsidR="00F72AB8" w:rsidRDefault="00332635">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La agencia</w:t>
      </w:r>
      <w:r w:rsidR="004A2E80">
        <w:rPr>
          <w:rFonts w:ascii="Arial" w:eastAsia="Arial" w:hAnsi="Arial" w:cs="Arial"/>
          <w:color w:val="000000"/>
          <w:sz w:val="18"/>
          <w:szCs w:val="18"/>
        </w:rPr>
        <w:t>, no se responsabiliza por ninguna pérdida de equipaje, daño, deterioro o perjuicio de ninguna índole que pueda ocurrir durante el circuito, debido a la negligencia, error o descuido de los proveedores de servicios: transportes, hoteles, restaurantes, etc. El cliente prestará personalmente especial atención en la manipulación de su equipaje, de los mismos en los medios de transporte utilizados durante los circuitos.</w:t>
      </w:r>
    </w:p>
    <w:p w14:paraId="3B5E037A" w14:textId="3B7755B8" w:rsidR="00F72AB8" w:rsidRDefault="004A2E80">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En caso de incidencia deberá denunciarlo en la Policía, para posteriores gestiones con su seguro. </w:t>
      </w:r>
      <w:r w:rsidR="00332635">
        <w:rPr>
          <w:rFonts w:ascii="Arial" w:eastAsia="Arial" w:hAnsi="Arial" w:cs="Arial"/>
          <w:color w:val="000000"/>
          <w:sz w:val="18"/>
          <w:szCs w:val="18"/>
        </w:rPr>
        <w:t>La agencia</w:t>
      </w:r>
      <w:r>
        <w:rPr>
          <w:rFonts w:ascii="Arial" w:eastAsia="Arial" w:hAnsi="Arial" w:cs="Arial"/>
          <w:color w:val="000000"/>
          <w:sz w:val="18"/>
          <w:szCs w:val="18"/>
        </w:rPr>
        <w:t xml:space="preserve"> no indemnizara ni se responsabilizara en ningún caso por estos motivos, al no tener control ni poder controlar el equipaje de los clientes. </w:t>
      </w:r>
    </w:p>
    <w:p w14:paraId="20B82C0D" w14:textId="77777777" w:rsidR="00F72AB8" w:rsidRDefault="004A2E80">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Nuestra Organización, es la más interesada en respetar y cumplir los programas tal y como están diseñados. Ocasionalmente por causas meteorológicas, climáticas, operativas, horarios de invierno o de verano, horarios reducidos por fiestas locales o religiosas o durante el mes sagrado del Ramadán, overbooking y/o casos de fuerza mayor, los programas podrían ser modificados en su ruta o itinerario previsto, respetando en cualquier caso todas las visitas indicadas y reembolsando los servicios no utilizados, si procede.</w:t>
      </w:r>
    </w:p>
    <w:p w14:paraId="547EA233" w14:textId="77777777" w:rsidR="00F72AB8" w:rsidRDefault="004A2E80">
      <w:pPr>
        <w:widowControl w:val="0"/>
        <w:numPr>
          <w:ilvl w:val="0"/>
          <w:numId w:val="2"/>
        </w:numPr>
        <w:spacing w:after="0" w:line="240" w:lineRule="auto"/>
        <w:jc w:val="both"/>
        <w:rPr>
          <w:rFonts w:ascii="Arial" w:eastAsia="Arial" w:hAnsi="Arial" w:cs="Arial"/>
          <w:b/>
          <w:color w:val="000000"/>
          <w:sz w:val="18"/>
          <w:szCs w:val="18"/>
        </w:rPr>
      </w:pPr>
      <w:r>
        <w:rPr>
          <w:rFonts w:ascii="Arial" w:eastAsia="Arial" w:hAnsi="Arial" w:cs="Arial"/>
          <w:b/>
          <w:color w:val="000000"/>
          <w:sz w:val="18"/>
          <w:szCs w:val="18"/>
        </w:rPr>
        <w:t xml:space="preserve">Consulte suplemento para traslados desde y/o hasta el aeropuerto en horario nocturno. </w:t>
      </w:r>
    </w:p>
    <w:p w14:paraId="19215034" w14:textId="77777777" w:rsidR="00F72AB8" w:rsidRDefault="004A2E80">
      <w:pPr>
        <w:widowControl w:val="0"/>
        <w:numPr>
          <w:ilvl w:val="0"/>
          <w:numId w:val="2"/>
        </w:numPr>
        <w:spacing w:after="0" w:line="240" w:lineRule="auto"/>
        <w:jc w:val="both"/>
        <w:rPr>
          <w:rFonts w:ascii="Arial" w:eastAsia="Arial" w:hAnsi="Arial" w:cs="Arial"/>
          <w:b/>
          <w:color w:val="000000"/>
          <w:sz w:val="18"/>
          <w:szCs w:val="18"/>
        </w:rPr>
      </w:pPr>
      <w:r>
        <w:rPr>
          <w:rFonts w:ascii="Arial" w:eastAsia="Arial" w:hAnsi="Arial" w:cs="Arial"/>
          <w:b/>
          <w:color w:val="000000"/>
          <w:sz w:val="18"/>
          <w:szCs w:val="18"/>
        </w:rPr>
        <w:t xml:space="preserve">Para poder confirmar los traslados debemos de recibir la información completa de vuelos por lo </w:t>
      </w:r>
      <w:r>
        <w:rPr>
          <w:rFonts w:ascii="Arial" w:eastAsia="Arial" w:hAnsi="Arial" w:cs="Arial"/>
          <w:b/>
          <w:color w:val="000000"/>
          <w:sz w:val="18"/>
          <w:szCs w:val="18"/>
          <w:u w:val="single"/>
        </w:rPr>
        <w:t>menos 10 días hábiles antes de</w:t>
      </w:r>
      <w:r>
        <w:rPr>
          <w:rFonts w:ascii="Arial" w:eastAsia="Arial" w:hAnsi="Arial" w:cs="Arial"/>
          <w:b/>
          <w:color w:val="000000"/>
          <w:sz w:val="18"/>
          <w:szCs w:val="18"/>
        </w:rPr>
        <w:t xml:space="preserve"> la fecha de salida, en caso contrario no se podrá proporcionar los servicios de traslados de entrada y/o salida, y no serán reembolsables.</w:t>
      </w:r>
    </w:p>
    <w:p w14:paraId="387C2F19" w14:textId="77777777" w:rsidR="00F72AB8" w:rsidRDefault="004A2E80">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Los días libres, NO INCLUYEN servicio de guía y transporte.</w:t>
      </w:r>
    </w:p>
    <w:p w14:paraId="0F27A27C" w14:textId="77777777" w:rsidR="00F72AB8" w:rsidRDefault="004A2E80">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Operación a partir de mínimo 2 personas.</w:t>
      </w:r>
    </w:p>
    <w:p w14:paraId="7E911EB3" w14:textId="77777777" w:rsidR="00F72AB8" w:rsidRDefault="00F72AB8">
      <w:pPr>
        <w:spacing w:after="0" w:line="240" w:lineRule="auto"/>
        <w:jc w:val="center"/>
        <w:rPr>
          <w:rFonts w:ascii="Arial" w:eastAsia="Arial" w:hAnsi="Arial" w:cs="Arial"/>
          <w:b/>
          <w:color w:val="E36C09"/>
          <w:sz w:val="18"/>
          <w:szCs w:val="18"/>
          <w:u w:val="single"/>
        </w:rPr>
      </w:pPr>
    </w:p>
    <w:p w14:paraId="2053A6F3" w14:textId="589F7219" w:rsidR="00F72AB8" w:rsidRDefault="00F72AB8">
      <w:pPr>
        <w:spacing w:after="0" w:line="240" w:lineRule="auto"/>
        <w:jc w:val="center"/>
        <w:rPr>
          <w:rFonts w:ascii="Arial" w:eastAsia="Arial" w:hAnsi="Arial" w:cs="Arial"/>
          <w:b/>
          <w:color w:val="E36C09"/>
          <w:sz w:val="18"/>
          <w:szCs w:val="18"/>
          <w:u w:val="single"/>
        </w:rPr>
      </w:pPr>
    </w:p>
    <w:p w14:paraId="77E911D4" w14:textId="435DFB22" w:rsidR="00177AF0" w:rsidRDefault="00177AF0">
      <w:pPr>
        <w:spacing w:after="0" w:line="240" w:lineRule="auto"/>
        <w:jc w:val="center"/>
        <w:rPr>
          <w:rFonts w:ascii="Arial" w:eastAsia="Arial" w:hAnsi="Arial" w:cs="Arial"/>
          <w:b/>
          <w:color w:val="E36C09"/>
          <w:sz w:val="18"/>
          <w:szCs w:val="18"/>
          <w:u w:val="single"/>
        </w:rPr>
      </w:pPr>
    </w:p>
    <w:p w14:paraId="077830C8" w14:textId="77777777" w:rsidR="00177AF0" w:rsidRDefault="00177AF0">
      <w:pPr>
        <w:spacing w:after="0" w:line="240" w:lineRule="auto"/>
        <w:jc w:val="center"/>
        <w:rPr>
          <w:rFonts w:ascii="Arial" w:eastAsia="Arial" w:hAnsi="Arial" w:cs="Arial"/>
          <w:b/>
          <w:color w:val="E36C09"/>
          <w:sz w:val="18"/>
          <w:szCs w:val="18"/>
          <w:u w:val="single"/>
        </w:rPr>
      </w:pPr>
    </w:p>
    <w:p w14:paraId="44387DBC" w14:textId="77777777" w:rsidR="00F72AB8" w:rsidRDefault="004A2E80">
      <w:pPr>
        <w:spacing w:after="0" w:line="240" w:lineRule="auto"/>
        <w:jc w:val="center"/>
        <w:rPr>
          <w:rFonts w:ascii="Arial" w:eastAsia="Arial" w:hAnsi="Arial" w:cs="Arial"/>
          <w:b/>
          <w:color w:val="0070C0"/>
          <w:sz w:val="18"/>
          <w:szCs w:val="18"/>
          <w:u w:val="single"/>
        </w:rPr>
      </w:pPr>
      <w:r>
        <w:rPr>
          <w:rFonts w:ascii="Arial" w:eastAsia="Arial" w:hAnsi="Arial" w:cs="Arial"/>
          <w:b/>
          <w:color w:val="0070C0"/>
          <w:sz w:val="18"/>
          <w:szCs w:val="18"/>
          <w:u w:val="single"/>
        </w:rPr>
        <w:t>AVISO DE PRIVACIDAD:</w:t>
      </w:r>
    </w:p>
    <w:p w14:paraId="463C7DBF" w14:textId="77777777" w:rsidR="00F72AB8" w:rsidRDefault="00F72AB8">
      <w:pPr>
        <w:spacing w:after="0" w:line="240" w:lineRule="auto"/>
        <w:jc w:val="both"/>
        <w:rPr>
          <w:rFonts w:ascii="Arial" w:eastAsia="Arial" w:hAnsi="Arial" w:cs="Arial"/>
          <w:b/>
          <w:sz w:val="18"/>
          <w:szCs w:val="18"/>
          <w:u w:val="single"/>
        </w:rPr>
      </w:pPr>
    </w:p>
    <w:p w14:paraId="19B0EA2C" w14:textId="6B535469" w:rsidR="00F72AB8" w:rsidRDefault="004A2E80">
      <w:pPr>
        <w:widowControl w:val="0"/>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En cumplimiento por lo dispuesto en el artículo 15 de la Ley Federal de Protección de datos Personales en Posesión de los Particulares (LFPDPPP), le informamos que  sus datos personales que llegase a proporcionar de manera libre y voluntaria a través de este o cualquier otro medio estarán sujetos a las disposiciones del Aviso de Privacidad </w:t>
      </w:r>
    </w:p>
    <w:p w14:paraId="266294E1" w14:textId="77777777" w:rsidR="00332635" w:rsidRDefault="00332635">
      <w:pPr>
        <w:widowControl w:val="0"/>
        <w:pBdr>
          <w:top w:val="nil"/>
          <w:left w:val="nil"/>
          <w:bottom w:val="nil"/>
          <w:right w:val="nil"/>
          <w:between w:val="nil"/>
        </w:pBdr>
        <w:spacing w:after="0" w:line="240" w:lineRule="auto"/>
        <w:jc w:val="center"/>
        <w:rPr>
          <w:rFonts w:ascii="Arial" w:eastAsia="Arial" w:hAnsi="Arial" w:cs="Arial"/>
          <w:b/>
          <w:color w:val="E36C09"/>
          <w:u w:val="single"/>
        </w:rPr>
      </w:pPr>
    </w:p>
    <w:p w14:paraId="12C62C3B" w14:textId="24516A34" w:rsidR="00F72AB8" w:rsidRDefault="004A2E80">
      <w:pPr>
        <w:widowControl w:val="0"/>
        <w:pBdr>
          <w:top w:val="nil"/>
          <w:left w:val="nil"/>
          <w:bottom w:val="nil"/>
          <w:right w:val="nil"/>
          <w:between w:val="nil"/>
        </w:pBdr>
        <w:spacing w:after="0" w:line="240" w:lineRule="auto"/>
        <w:jc w:val="center"/>
        <w:rPr>
          <w:rFonts w:ascii="Arial" w:eastAsia="Arial" w:hAnsi="Arial" w:cs="Arial"/>
          <w:b/>
          <w:color w:val="0070C0"/>
          <w:u w:val="single"/>
        </w:rPr>
      </w:pPr>
      <w:r>
        <w:rPr>
          <w:rFonts w:ascii="Arial" w:eastAsia="Arial" w:hAnsi="Arial" w:cs="Arial"/>
          <w:b/>
          <w:color w:val="0070C0"/>
          <w:u w:val="single"/>
        </w:rPr>
        <w:t xml:space="preserve">VIGENCIA DEL </w:t>
      </w:r>
      <w:r w:rsidR="00D3701D">
        <w:rPr>
          <w:rFonts w:ascii="Arial" w:eastAsia="Arial" w:hAnsi="Arial" w:cs="Arial"/>
          <w:b/>
          <w:color w:val="0070C0"/>
          <w:u w:val="single"/>
        </w:rPr>
        <w:t>01 DE AGOSTO DE 2026 AL 30 DE JUNIO DE 2027</w:t>
      </w:r>
      <w:r>
        <w:rPr>
          <w:rFonts w:ascii="Arial" w:eastAsia="Arial" w:hAnsi="Arial" w:cs="Arial"/>
          <w:b/>
          <w:color w:val="0070C0"/>
          <w:u w:val="single"/>
        </w:rPr>
        <w:t>.</w:t>
      </w:r>
    </w:p>
    <w:p w14:paraId="579B8329" w14:textId="77777777" w:rsidR="00F72AB8" w:rsidRDefault="004A2E80">
      <w:pPr>
        <w:widowControl w:val="0"/>
        <w:pBdr>
          <w:top w:val="nil"/>
          <w:left w:val="nil"/>
          <w:bottom w:val="nil"/>
          <w:right w:val="nil"/>
          <w:between w:val="nil"/>
        </w:pBdr>
        <w:spacing w:after="0" w:line="240" w:lineRule="auto"/>
        <w:jc w:val="center"/>
        <w:rPr>
          <w:rFonts w:ascii="Arial" w:eastAsia="Arial" w:hAnsi="Arial" w:cs="Arial"/>
          <w:b/>
          <w:color w:val="C00000"/>
          <w:sz w:val="18"/>
          <w:szCs w:val="18"/>
          <w:u w:val="single"/>
        </w:rPr>
      </w:pPr>
      <w:r>
        <w:rPr>
          <w:rFonts w:ascii="Arial" w:eastAsia="Arial" w:hAnsi="Arial" w:cs="Arial"/>
          <w:b/>
          <w:color w:val="FFFFFF"/>
          <w:sz w:val="18"/>
          <w:szCs w:val="18"/>
          <w:highlight w:val="blue"/>
          <w:u w:val="single"/>
        </w:rPr>
        <w:t xml:space="preserve">SE REQUIERE PREPAGO </w:t>
      </w:r>
    </w:p>
    <w:p w14:paraId="0403B0C9" w14:textId="77777777" w:rsidR="00F72AB8" w:rsidRDefault="00F72AB8">
      <w:pPr>
        <w:widowControl w:val="0"/>
        <w:pBdr>
          <w:top w:val="nil"/>
          <w:left w:val="nil"/>
          <w:bottom w:val="nil"/>
          <w:right w:val="nil"/>
          <w:between w:val="nil"/>
        </w:pBdr>
        <w:spacing w:after="0" w:line="240" w:lineRule="auto"/>
        <w:jc w:val="center"/>
        <w:rPr>
          <w:rFonts w:ascii="Arial" w:eastAsia="Arial" w:hAnsi="Arial" w:cs="Arial"/>
          <w:b/>
          <w:color w:val="C00000"/>
          <w:sz w:val="18"/>
          <w:szCs w:val="18"/>
          <w:u w:val="single"/>
        </w:rPr>
      </w:pPr>
    </w:p>
    <w:tbl>
      <w:tblPr>
        <w:tblStyle w:val="a4"/>
        <w:tblW w:w="6997" w:type="dxa"/>
        <w:jc w:val="center"/>
        <w:tblInd w:w="0" w:type="dxa"/>
        <w:tblBorders>
          <w:top w:val="single" w:sz="8" w:space="0" w:color="92D050"/>
          <w:left w:val="single" w:sz="8" w:space="0" w:color="92D050"/>
          <w:bottom w:val="single" w:sz="8" w:space="0" w:color="92D050"/>
          <w:right w:val="single" w:sz="8" w:space="0" w:color="92D050"/>
          <w:insideH w:val="single" w:sz="8" w:space="0" w:color="92D050"/>
          <w:insideV w:val="single" w:sz="8" w:space="0" w:color="92D050"/>
        </w:tblBorders>
        <w:tblLayout w:type="fixed"/>
        <w:tblLook w:val="04A0" w:firstRow="1" w:lastRow="0" w:firstColumn="1" w:lastColumn="0" w:noHBand="0" w:noVBand="1"/>
      </w:tblPr>
      <w:tblGrid>
        <w:gridCol w:w="6997"/>
      </w:tblGrid>
      <w:tr w:rsidR="00F72AB8" w14:paraId="06C03C04" w14:textId="77777777" w:rsidTr="00F72AB8">
        <w:trPr>
          <w:cnfStyle w:val="100000000000" w:firstRow="1" w:lastRow="0" w:firstColumn="0" w:lastColumn="0" w:oddVBand="0" w:evenVBand="0" w:oddHBand="0"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6997" w:type="dxa"/>
            <w:tcBorders>
              <w:top w:val="single" w:sz="8" w:space="0" w:color="92D050"/>
              <w:left w:val="single" w:sz="8" w:space="0" w:color="92D050"/>
              <w:bottom w:val="single" w:sz="8" w:space="0" w:color="92D050"/>
              <w:right w:val="single" w:sz="8" w:space="0" w:color="92D050"/>
            </w:tcBorders>
            <w:shd w:val="clear" w:color="auto" w:fill="00B050"/>
          </w:tcPr>
          <w:p w14:paraId="1CA1D049" w14:textId="77777777" w:rsidR="00F72AB8" w:rsidRPr="00D3701D" w:rsidRDefault="004A2E80">
            <w:pPr>
              <w:widowControl w:val="0"/>
              <w:pBdr>
                <w:top w:val="nil"/>
                <w:left w:val="nil"/>
                <w:bottom w:val="nil"/>
                <w:right w:val="nil"/>
                <w:between w:val="nil"/>
              </w:pBdr>
              <w:jc w:val="center"/>
              <w:rPr>
                <w:rFonts w:ascii="Arial" w:eastAsia="Arial" w:hAnsi="Arial" w:cs="Arial"/>
                <w:bCs/>
                <w:sz w:val="18"/>
                <w:szCs w:val="18"/>
                <w:u w:val="single"/>
              </w:rPr>
            </w:pPr>
            <w:r w:rsidRPr="00D3701D">
              <w:rPr>
                <w:rFonts w:ascii="Arial" w:eastAsia="Arial" w:hAnsi="Arial" w:cs="Arial"/>
                <w:bCs/>
                <w:color w:val="FFFFFF" w:themeColor="background1"/>
                <w:sz w:val="18"/>
                <w:szCs w:val="18"/>
                <w:u w:val="single"/>
              </w:rPr>
              <w:t>POLÍTICAS DE CANCELACIÓN</w:t>
            </w:r>
          </w:p>
        </w:tc>
      </w:tr>
      <w:tr w:rsidR="00F72AB8" w14:paraId="6DCD6918" w14:textId="77777777" w:rsidTr="00F72AB8">
        <w:trPr>
          <w:cnfStyle w:val="000000100000" w:firstRow="0" w:lastRow="0" w:firstColumn="0" w:lastColumn="0" w:oddVBand="0" w:evenVBand="0" w:oddHBand="1" w:evenHBand="0" w:firstRowFirstColumn="0" w:firstRowLastColumn="0" w:lastRowFirstColumn="0" w:lastRowLastColumn="0"/>
          <w:trHeight w:val="1016"/>
          <w:jc w:val="center"/>
        </w:trPr>
        <w:tc>
          <w:tcPr>
            <w:cnfStyle w:val="001000000000" w:firstRow="0" w:lastRow="0" w:firstColumn="1" w:lastColumn="0" w:oddVBand="0" w:evenVBand="0" w:oddHBand="0" w:evenHBand="0" w:firstRowFirstColumn="0" w:firstRowLastColumn="0" w:lastRowFirstColumn="0" w:lastRowLastColumn="0"/>
            <w:tcW w:w="6997" w:type="dxa"/>
            <w:tcBorders>
              <w:top w:val="single" w:sz="8" w:space="0" w:color="92D050"/>
              <w:left w:val="single" w:sz="8" w:space="0" w:color="92D050"/>
              <w:bottom w:val="single" w:sz="8" w:space="0" w:color="92D050"/>
              <w:right w:val="single" w:sz="8" w:space="0" w:color="92D050"/>
            </w:tcBorders>
            <w:shd w:val="clear" w:color="auto" w:fill="EBF1DD"/>
          </w:tcPr>
          <w:p w14:paraId="17CB2179" w14:textId="77777777" w:rsidR="00F72AB8" w:rsidRDefault="00F72AB8">
            <w:pPr>
              <w:widowControl w:val="0"/>
              <w:pBdr>
                <w:top w:val="nil"/>
                <w:left w:val="nil"/>
                <w:bottom w:val="nil"/>
                <w:right w:val="nil"/>
                <w:between w:val="nil"/>
              </w:pBdr>
              <w:ind w:left="720"/>
              <w:rPr>
                <w:rFonts w:ascii="Arial" w:eastAsia="Arial" w:hAnsi="Arial" w:cs="Arial"/>
                <w:sz w:val="18"/>
                <w:szCs w:val="18"/>
              </w:rPr>
            </w:pPr>
          </w:p>
          <w:p w14:paraId="66CFE563" w14:textId="77777777" w:rsidR="00F72AB8" w:rsidRDefault="004A2E80">
            <w:pPr>
              <w:widowControl w:val="0"/>
              <w:numPr>
                <w:ilvl w:val="0"/>
                <w:numId w:val="3"/>
              </w:numPr>
              <w:rPr>
                <w:rFonts w:ascii="Arial" w:eastAsia="Arial" w:hAnsi="Arial" w:cs="Arial"/>
                <w:sz w:val="18"/>
                <w:szCs w:val="18"/>
              </w:rPr>
            </w:pPr>
            <w:r>
              <w:rPr>
                <w:rFonts w:ascii="Arial" w:eastAsia="Arial" w:hAnsi="Arial" w:cs="Arial"/>
                <w:sz w:val="18"/>
                <w:szCs w:val="18"/>
              </w:rPr>
              <w:t>Antes de 48 días de la salida del pasajero: SIN CARGO</w:t>
            </w:r>
          </w:p>
          <w:p w14:paraId="509FFD47" w14:textId="77777777" w:rsidR="00F72AB8" w:rsidRDefault="004A2E80">
            <w:pPr>
              <w:widowControl w:val="0"/>
              <w:numPr>
                <w:ilvl w:val="0"/>
                <w:numId w:val="3"/>
              </w:numPr>
              <w:rPr>
                <w:rFonts w:ascii="Arial" w:eastAsia="Arial" w:hAnsi="Arial" w:cs="Arial"/>
                <w:sz w:val="18"/>
                <w:szCs w:val="18"/>
              </w:rPr>
            </w:pPr>
            <w:r>
              <w:rPr>
                <w:rFonts w:ascii="Arial" w:eastAsia="Arial" w:hAnsi="Arial" w:cs="Arial"/>
                <w:sz w:val="18"/>
                <w:szCs w:val="18"/>
              </w:rPr>
              <w:t>Entre 47 y 34 días antes de la fecha de llega, aplica cargos del 50% del total de la reservación por pasajero.</w:t>
            </w:r>
          </w:p>
          <w:p w14:paraId="24C45F5E" w14:textId="77777777" w:rsidR="00F72AB8" w:rsidRDefault="004A2E80">
            <w:pPr>
              <w:widowControl w:val="0"/>
              <w:numPr>
                <w:ilvl w:val="0"/>
                <w:numId w:val="3"/>
              </w:numPr>
              <w:rPr>
                <w:rFonts w:ascii="Arial" w:eastAsia="Arial" w:hAnsi="Arial" w:cs="Arial"/>
                <w:sz w:val="18"/>
                <w:szCs w:val="18"/>
              </w:rPr>
            </w:pPr>
            <w:r>
              <w:rPr>
                <w:rFonts w:ascii="Arial" w:eastAsia="Arial" w:hAnsi="Arial" w:cs="Arial"/>
                <w:sz w:val="18"/>
                <w:szCs w:val="18"/>
              </w:rPr>
              <w:t>Entre 33 y 10 días antes de la fecha de llega, aplica cargos del 80% del total de la reserva por pasajero</w:t>
            </w:r>
          </w:p>
          <w:p w14:paraId="1C8B5312" w14:textId="77777777" w:rsidR="00F72AB8" w:rsidRDefault="004A2E80">
            <w:pPr>
              <w:widowControl w:val="0"/>
              <w:numPr>
                <w:ilvl w:val="0"/>
                <w:numId w:val="3"/>
              </w:numPr>
              <w:rPr>
                <w:rFonts w:ascii="Arial" w:eastAsia="Arial" w:hAnsi="Arial" w:cs="Arial"/>
                <w:sz w:val="18"/>
                <w:szCs w:val="18"/>
              </w:rPr>
            </w:pPr>
            <w:r>
              <w:rPr>
                <w:rFonts w:ascii="Arial" w:eastAsia="Arial" w:hAnsi="Arial" w:cs="Arial"/>
                <w:sz w:val="18"/>
                <w:szCs w:val="18"/>
              </w:rPr>
              <w:t>Con menos de 9 días o NO SHOW 100% del total de la reservación</w:t>
            </w:r>
          </w:p>
          <w:p w14:paraId="27FE9CAD" w14:textId="77777777" w:rsidR="00F72AB8" w:rsidRPr="005F103F" w:rsidRDefault="004A2E80">
            <w:pPr>
              <w:widowControl w:val="0"/>
              <w:numPr>
                <w:ilvl w:val="0"/>
                <w:numId w:val="3"/>
              </w:numPr>
              <w:pBdr>
                <w:top w:val="nil"/>
                <w:left w:val="nil"/>
                <w:bottom w:val="nil"/>
                <w:right w:val="nil"/>
                <w:between w:val="nil"/>
              </w:pBdr>
              <w:shd w:val="clear" w:color="auto" w:fill="EBF1DD"/>
              <w:rPr>
                <w:rFonts w:ascii="Arial" w:eastAsia="Arial" w:hAnsi="Arial" w:cs="Arial"/>
                <w:bCs/>
                <w:sz w:val="18"/>
                <w:szCs w:val="18"/>
              </w:rPr>
            </w:pPr>
            <w:r w:rsidRPr="005F103F">
              <w:rPr>
                <w:rFonts w:ascii="Arial" w:eastAsia="Arial" w:hAnsi="Arial" w:cs="Arial"/>
                <w:bCs/>
                <w:sz w:val="18"/>
                <w:szCs w:val="18"/>
              </w:rPr>
              <w:t>Servicios parciales no utilizados no son reembolsables.</w:t>
            </w:r>
          </w:p>
        </w:tc>
      </w:tr>
    </w:tbl>
    <w:p w14:paraId="7C45AC29" w14:textId="77777777" w:rsidR="00F72AB8" w:rsidRDefault="00F72AB8">
      <w:pPr>
        <w:widowControl w:val="0"/>
        <w:pBdr>
          <w:top w:val="nil"/>
          <w:left w:val="nil"/>
          <w:bottom w:val="nil"/>
          <w:right w:val="nil"/>
          <w:between w:val="nil"/>
        </w:pBdr>
        <w:spacing w:after="0" w:line="240" w:lineRule="auto"/>
        <w:jc w:val="center"/>
        <w:rPr>
          <w:rFonts w:ascii="Arial" w:eastAsia="Arial" w:hAnsi="Arial" w:cs="Arial"/>
          <w:b/>
          <w:color w:val="000000"/>
          <w:sz w:val="18"/>
          <w:szCs w:val="18"/>
          <w:u w:val="single"/>
        </w:rPr>
      </w:pPr>
    </w:p>
    <w:p w14:paraId="17EA9736" w14:textId="77777777" w:rsidR="00F72AB8" w:rsidRDefault="004A2E80">
      <w:pPr>
        <w:widowControl w:val="0"/>
        <w:pBdr>
          <w:top w:val="nil"/>
          <w:left w:val="nil"/>
          <w:bottom w:val="nil"/>
          <w:right w:val="nil"/>
          <w:between w:val="nil"/>
        </w:pBdr>
        <w:spacing w:after="0" w:line="240" w:lineRule="auto"/>
        <w:jc w:val="center"/>
        <w:rPr>
          <w:rFonts w:ascii="Arial" w:eastAsia="Arial" w:hAnsi="Arial" w:cs="Arial"/>
          <w:color w:val="000000"/>
          <w:sz w:val="24"/>
          <w:szCs w:val="24"/>
        </w:rPr>
      </w:pPr>
      <w:r>
        <w:rPr>
          <w:rFonts w:ascii="Arial" w:eastAsia="Arial" w:hAnsi="Arial" w:cs="Arial"/>
          <w:b/>
          <w:color w:val="000000"/>
          <w:sz w:val="18"/>
          <w:szCs w:val="18"/>
          <w:u w:val="single"/>
        </w:rPr>
        <w:t>El presente documento es de carácter informativo, más no una confirmación.</w:t>
      </w:r>
    </w:p>
    <w:p w14:paraId="1DB79EE7" w14:textId="77777777" w:rsidR="00F72AB8" w:rsidRDefault="00F72AB8">
      <w:pPr>
        <w:pBdr>
          <w:top w:val="nil"/>
          <w:left w:val="nil"/>
          <w:bottom w:val="nil"/>
          <w:right w:val="nil"/>
          <w:between w:val="nil"/>
        </w:pBdr>
        <w:spacing w:after="0" w:line="240" w:lineRule="auto"/>
        <w:jc w:val="both"/>
        <w:rPr>
          <w:rFonts w:ascii="Arial" w:eastAsia="Arial" w:hAnsi="Arial" w:cs="Arial"/>
          <w:color w:val="000000"/>
          <w:sz w:val="24"/>
          <w:szCs w:val="24"/>
        </w:rPr>
      </w:pPr>
    </w:p>
    <w:sectPr w:rsidR="00F72AB8">
      <w:headerReference w:type="default" r:id="rId12"/>
      <w:footerReference w:type="default" r:id="rId13"/>
      <w:pgSz w:w="11906" w:h="16838"/>
      <w:pgMar w:top="2385" w:right="1983" w:bottom="1134" w:left="1985"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F3CA6" w14:textId="77777777" w:rsidR="001C04EC" w:rsidRDefault="001C04EC">
      <w:pPr>
        <w:spacing w:after="0" w:line="240" w:lineRule="auto"/>
      </w:pPr>
      <w:r>
        <w:separator/>
      </w:r>
    </w:p>
  </w:endnote>
  <w:endnote w:type="continuationSeparator" w:id="0">
    <w:p w14:paraId="2049C18C" w14:textId="77777777" w:rsidR="001C04EC" w:rsidRDefault="001C0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embedRegular r:id="rId1" w:fontKey="{7BDDF9C5-F606-47B0-A851-CBB0FAA70EB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embedRegular r:id="rId2" w:fontKey="{9FEDB50B-CB90-4243-83B7-C75D520F2F90}"/>
  </w:font>
  <w:font w:name="Calibri">
    <w:panose1 w:val="020F0502020204030204"/>
    <w:charset w:val="00"/>
    <w:family w:val="swiss"/>
    <w:pitch w:val="variable"/>
    <w:sig w:usb0="E0002AFF" w:usb1="4000ACFF" w:usb2="00000001" w:usb3="00000000" w:csb0="000001FF" w:csb1="00000000"/>
    <w:embedRegular r:id="rId3" w:fontKey="{873898E3-5DA2-4BFC-BE80-0273A82B8A38}"/>
    <w:embedBold r:id="rId4" w:fontKey="{3EEF8483-ADE9-41D7-A892-0CB6B2134A23}"/>
  </w:font>
  <w:font w:name="Cambria">
    <w:panose1 w:val="02040503050406030204"/>
    <w:charset w:val="00"/>
    <w:family w:val="roman"/>
    <w:pitch w:val="variable"/>
    <w:sig w:usb0="E00006FF" w:usb1="420024FF" w:usb2="02000000" w:usb3="00000000" w:csb0="0000019F" w:csb1="00000000"/>
    <w:embedRegular r:id="rId5" w:fontKey="{DC7D5B31-278C-4E7D-B800-3B0B4DDB3812}"/>
  </w:font>
  <w:font w:name="Tahoma">
    <w:panose1 w:val="020B0604030504040204"/>
    <w:charset w:val="00"/>
    <w:family w:val="swiss"/>
    <w:pitch w:val="variable"/>
    <w:sig w:usb0="E1002EFF" w:usb1="C000605B" w:usb2="00000029" w:usb3="00000000" w:csb0="000101FF" w:csb1="00000000"/>
    <w:embedRegular r:id="rId6" w:fontKey="{8A014995-62E2-47A6-8991-45A68214B6CF}"/>
  </w:font>
  <w:font w:name="Georgia">
    <w:panose1 w:val="02040502050405020303"/>
    <w:charset w:val="00"/>
    <w:family w:val="roman"/>
    <w:pitch w:val="variable"/>
    <w:sig w:usb0="00000287" w:usb1="00000000" w:usb2="00000000" w:usb3="00000000" w:csb0="0000009F" w:csb1="00000000"/>
    <w:embedRegular r:id="rId7" w:fontKey="{915ECB5A-2AC7-49F6-85E9-7B3E20F28547}"/>
    <w:embedItalic r:id="rId8" w:fontKey="{01C261DF-99DE-4963-9AE7-8E57427BF57B}"/>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F40A4" w14:textId="77777777" w:rsidR="00E45F0D" w:rsidRDefault="00E45F0D" w:rsidP="00E45F0D">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000000"/>
        <w:sz w:val="13"/>
        <w:szCs w:val="13"/>
      </w:rPr>
    </w:pPr>
    <w:r>
      <w:rPr>
        <w:rFonts w:ascii="Arial" w:eastAsia="Arial" w:hAnsi="Arial" w:cs="Arial"/>
        <w:color w:val="000000"/>
        <w:sz w:val="13"/>
        <w:szCs w:val="13"/>
      </w:rPr>
      <w:t>Teléfono 55 4961-3743</w:t>
    </w:r>
  </w:p>
  <w:p w14:paraId="563FC9E4" w14:textId="77777777" w:rsidR="00E45F0D" w:rsidRDefault="00E45F0D" w:rsidP="00E45F0D">
    <w:pPr>
      <w:pBdr>
        <w:top w:val="nil"/>
        <w:left w:val="nil"/>
        <w:bottom w:val="nil"/>
        <w:right w:val="nil"/>
        <w:between w:val="nil"/>
      </w:pBdr>
      <w:tabs>
        <w:tab w:val="center" w:pos="4252"/>
        <w:tab w:val="right" w:pos="8504"/>
      </w:tabs>
      <w:spacing w:after="0" w:line="240" w:lineRule="auto"/>
      <w:jc w:val="center"/>
      <w:rPr>
        <w:color w:val="000000"/>
      </w:rPr>
    </w:pPr>
    <w:r>
      <w:rPr>
        <w:rFonts w:ascii="Arial" w:eastAsia="Arial" w:hAnsi="Arial" w:cs="Arial"/>
        <w:color w:val="000000"/>
        <w:sz w:val="13"/>
        <w:szCs w:val="13"/>
      </w:rPr>
      <w:t xml:space="preserve">   </w:t>
    </w:r>
    <w:hyperlink r:id="rId1">
      <w:r>
        <w:rPr>
          <w:rFonts w:ascii="Arial" w:eastAsia="Arial" w:hAnsi="Arial" w:cs="Arial"/>
          <w:color w:val="0000FF"/>
          <w:sz w:val="13"/>
          <w:szCs w:val="13"/>
          <w:u w:val="single"/>
        </w:rPr>
        <w:t>www.entornocit.com</w:t>
      </w:r>
    </w:hyperlink>
    <w:r>
      <w:rPr>
        <w:rFonts w:ascii="Arial" w:eastAsia="Arial" w:hAnsi="Arial" w:cs="Arial"/>
        <w:color w:val="000000"/>
        <w:sz w:val="13"/>
        <w:szCs w:val="13"/>
      </w:rPr>
      <w:t xml:space="preserve">   </w:t>
    </w:r>
    <w:hyperlink r:id="rId2">
      <w:r>
        <w:rPr>
          <w:color w:val="0000FF"/>
          <w:sz w:val="16"/>
          <w:szCs w:val="16"/>
          <w:u w:val="single"/>
        </w:rPr>
        <w:t>cit.reservas@gmail.com</w:t>
      </w:r>
    </w:hyperlink>
  </w:p>
  <w:p w14:paraId="781060AD" w14:textId="77777777" w:rsidR="00F72AB8" w:rsidRDefault="00F72AB8">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000000"/>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D9C16" w14:textId="77777777" w:rsidR="001C04EC" w:rsidRDefault="001C04EC">
      <w:pPr>
        <w:spacing w:after="0" w:line="240" w:lineRule="auto"/>
      </w:pPr>
      <w:r>
        <w:separator/>
      </w:r>
    </w:p>
  </w:footnote>
  <w:footnote w:type="continuationSeparator" w:id="0">
    <w:p w14:paraId="3AC1275A" w14:textId="77777777" w:rsidR="001C04EC" w:rsidRDefault="001C04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DD217" w14:textId="7B65BA17" w:rsidR="00F72AB8" w:rsidRDefault="00E45F0D">
    <w:pPr>
      <w:pBdr>
        <w:top w:val="nil"/>
        <w:left w:val="nil"/>
        <w:bottom w:val="nil"/>
        <w:right w:val="nil"/>
        <w:between w:val="nil"/>
      </w:pBdr>
      <w:tabs>
        <w:tab w:val="center" w:pos="4252"/>
        <w:tab w:val="right" w:pos="8504"/>
      </w:tabs>
      <w:spacing w:after="0" w:line="240" w:lineRule="auto"/>
      <w:rPr>
        <w:color w:val="000000"/>
      </w:rPr>
    </w:pPr>
    <w:r>
      <w:rPr>
        <w:noProof/>
      </w:rPr>
      <w:drawing>
        <wp:anchor distT="0" distB="0" distL="114300" distR="114300" simplePos="0" relativeHeight="251660288" behindDoc="0" locked="0" layoutInCell="1" hidden="0" allowOverlap="1" wp14:anchorId="08A0F80C" wp14:editId="00FCDFD4">
          <wp:simplePos x="0" y="0"/>
          <wp:positionH relativeFrom="column">
            <wp:posOffset>-109537</wp:posOffset>
          </wp:positionH>
          <wp:positionV relativeFrom="paragraph">
            <wp:posOffset>-314960</wp:posOffset>
          </wp:positionV>
          <wp:extent cx="1257935" cy="1323975"/>
          <wp:effectExtent l="0" t="0" r="0" b="0"/>
          <wp:wrapNone/>
          <wp:docPr id="4" name="image1.png" descr="C:\Users\corei3\AppData\Local\Microsoft\Windows\INetCache\Content.Word\Entorno CIT Logo PNG.PNG"/>
          <wp:cNvGraphicFramePr/>
          <a:graphic xmlns:a="http://schemas.openxmlformats.org/drawingml/2006/main">
            <a:graphicData uri="http://schemas.openxmlformats.org/drawingml/2006/picture">
              <pic:pic xmlns:pic="http://schemas.openxmlformats.org/drawingml/2006/picture">
                <pic:nvPicPr>
                  <pic:cNvPr id="0" name="image1.png" descr="C:\Users\corei3\AppData\Local\Microsoft\Windows\INetCache\Content.Word\Entorno CIT Logo PNG.PNG"/>
                  <pic:cNvPicPr preferRelativeResize="0"/>
                </pic:nvPicPr>
                <pic:blipFill>
                  <a:blip r:embed="rId1"/>
                  <a:srcRect/>
                  <a:stretch>
                    <a:fillRect/>
                  </a:stretch>
                </pic:blipFill>
                <pic:spPr>
                  <a:xfrm>
                    <a:off x="0" y="0"/>
                    <a:ext cx="1257935" cy="1323975"/>
                  </a:xfrm>
                  <a:prstGeom prst="rect">
                    <a:avLst/>
                  </a:prstGeom>
                  <a:ln/>
                </pic:spPr>
              </pic:pic>
            </a:graphicData>
          </a:graphic>
        </wp:anchor>
      </w:drawing>
    </w:r>
    <w:r w:rsidR="004A2E80">
      <w:rPr>
        <w:noProof/>
      </w:rPr>
      <mc:AlternateContent>
        <mc:Choice Requires="wps">
          <w:drawing>
            <wp:anchor distT="0" distB="0" distL="0" distR="0" simplePos="0" relativeHeight="251658240" behindDoc="1" locked="0" layoutInCell="1" hidden="0" allowOverlap="1" wp14:anchorId="7EE323F6" wp14:editId="6AE78E20">
              <wp:simplePos x="0" y="0"/>
              <wp:positionH relativeFrom="column">
                <wp:posOffset>-1320799</wp:posOffset>
              </wp:positionH>
              <wp:positionV relativeFrom="paragraph">
                <wp:posOffset>-444499</wp:posOffset>
              </wp:positionV>
              <wp:extent cx="7648575" cy="1552575"/>
              <wp:effectExtent l="0" t="0" r="0" b="0"/>
              <wp:wrapNone/>
              <wp:docPr id="3" name="Rectángulo 3"/>
              <wp:cNvGraphicFramePr/>
              <a:graphic xmlns:a="http://schemas.openxmlformats.org/drawingml/2006/main">
                <a:graphicData uri="http://schemas.microsoft.com/office/word/2010/wordprocessingShape">
                  <wps:wsp>
                    <wps:cNvSpPr/>
                    <wps:spPr>
                      <a:xfrm>
                        <a:off x="1526475" y="3008475"/>
                        <a:ext cx="7639050" cy="1543050"/>
                      </a:xfrm>
                      <a:prstGeom prst="rect">
                        <a:avLst/>
                      </a:prstGeom>
                      <a:solidFill>
                        <a:srgbClr val="C5D8F1"/>
                      </a:solidFill>
                      <a:ln>
                        <a:noFill/>
                      </a:ln>
                    </wps:spPr>
                    <wps:txbx>
                      <w:txbxContent>
                        <w:p w14:paraId="77C18AC6" w14:textId="77777777" w:rsidR="00F72AB8" w:rsidRDefault="00F72AB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EE323F6" id="Rectángulo 3" o:spid="_x0000_s1026" style="position:absolute;margin-left:-104pt;margin-top:-35pt;width:602.25pt;height:122.2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" fillcolor="#c5d8f1" stroked="f">
              <v:textbox inset="2.53958mm,2.53958mm,2.53958mm,2.53958mm">
                <w:txbxContent>
                  <w:p w14:paraId="77C18AC6" w14:textId="77777777" w:rsidR="00F72AB8" w:rsidRDefault="00F72AB8">
                    <w:pPr>
                      <w:spacing w:after="0" w:line="240" w:lineRule="auto"/>
                      <w:textDirection w:val="btLr"/>
                    </w:pP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D2F76"/>
    <w:multiLevelType w:val="multilevel"/>
    <w:tmpl w:val="FD7C1DC4"/>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3E25993"/>
    <w:multiLevelType w:val="hybridMultilevel"/>
    <w:tmpl w:val="5442FA4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666F7815"/>
    <w:multiLevelType w:val="multilevel"/>
    <w:tmpl w:val="FB8A80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ADE1060"/>
    <w:multiLevelType w:val="multilevel"/>
    <w:tmpl w:val="E8B06B4A"/>
    <w:lvl w:ilvl="0">
      <w:numFmt w:val="bullet"/>
      <w:lvlText w:val="-"/>
      <w:lvlJc w:val="left"/>
      <w:pPr>
        <w:ind w:left="720" w:hanging="360"/>
      </w:pPr>
      <w:rPr>
        <w:rFonts w:ascii="Lucida Sans" w:eastAsia="Lucida Sans" w:hAnsi="Lucida Sans" w:cs="Lucida San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6B96EA4"/>
    <w:multiLevelType w:val="multilevel"/>
    <w:tmpl w:val="B49445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AB8"/>
    <w:rsid w:val="00062962"/>
    <w:rsid w:val="000B0A9C"/>
    <w:rsid w:val="00101DD6"/>
    <w:rsid w:val="00177AF0"/>
    <w:rsid w:val="00184D1C"/>
    <w:rsid w:val="001A00C3"/>
    <w:rsid w:val="001C04EC"/>
    <w:rsid w:val="00245A31"/>
    <w:rsid w:val="002837D3"/>
    <w:rsid w:val="002A47B5"/>
    <w:rsid w:val="00332635"/>
    <w:rsid w:val="00350737"/>
    <w:rsid w:val="003B36F1"/>
    <w:rsid w:val="004A2E80"/>
    <w:rsid w:val="004D2FA2"/>
    <w:rsid w:val="004F0443"/>
    <w:rsid w:val="005903FC"/>
    <w:rsid w:val="005F103F"/>
    <w:rsid w:val="006E32DE"/>
    <w:rsid w:val="006E4DA4"/>
    <w:rsid w:val="007075DB"/>
    <w:rsid w:val="007F682A"/>
    <w:rsid w:val="00852D78"/>
    <w:rsid w:val="008908D7"/>
    <w:rsid w:val="00900DA0"/>
    <w:rsid w:val="00912516"/>
    <w:rsid w:val="00A620CD"/>
    <w:rsid w:val="00A74794"/>
    <w:rsid w:val="00AF709F"/>
    <w:rsid w:val="00BC5000"/>
    <w:rsid w:val="00BE012A"/>
    <w:rsid w:val="00CE2509"/>
    <w:rsid w:val="00D02188"/>
    <w:rsid w:val="00D3701D"/>
    <w:rsid w:val="00D56F46"/>
    <w:rsid w:val="00D8610C"/>
    <w:rsid w:val="00DE45B6"/>
    <w:rsid w:val="00E45F0D"/>
    <w:rsid w:val="00EF2286"/>
    <w:rsid w:val="00F72AB8"/>
    <w:rsid w:val="00F757B2"/>
    <w:rsid w:val="00F85DB7"/>
    <w:rsid w:val="00FE11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5C0F3"/>
  <w15:docId w15:val="{0689A431-63DC-4D4B-822A-F7235A410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32D"/>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C44284"/>
    <w:pPr>
      <w:keepNext/>
      <w:spacing w:after="0" w:line="240" w:lineRule="auto"/>
      <w:jc w:val="both"/>
      <w:outlineLvl w:val="3"/>
    </w:pPr>
    <w:rPr>
      <w:rFonts w:ascii="Times New Roman" w:eastAsia="Times New Roman" w:hAnsi="Times New Roman" w:cs="Times New Roman"/>
      <w:b/>
      <w:bCs/>
      <w:sz w:val="20"/>
      <w:szCs w:val="20"/>
      <w:lang w:eastAsia="es-ES"/>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inespaciado">
    <w:name w:val="No Spacing"/>
    <w:link w:val="SinespaciadoCar"/>
    <w:uiPriority w:val="1"/>
    <w:qFormat/>
    <w:rsid w:val="0046232D"/>
    <w:pPr>
      <w:spacing w:after="0" w:line="240" w:lineRule="auto"/>
    </w:pPr>
    <w:rPr>
      <w:rFonts w:ascii="Times New Roman" w:eastAsia="Times New Roman" w:hAnsi="Times New Roman" w:cs="Times New Roman"/>
      <w:sz w:val="24"/>
      <w:szCs w:val="24"/>
      <w:lang w:val="en-US"/>
    </w:rPr>
  </w:style>
  <w:style w:type="character" w:customStyle="1" w:styleId="SinespaciadoCar">
    <w:name w:val="Sin espaciado Car"/>
    <w:link w:val="Sinespaciado"/>
    <w:uiPriority w:val="1"/>
    <w:qFormat/>
    <w:rsid w:val="0046232D"/>
    <w:rPr>
      <w:rFonts w:ascii="Times New Roman" w:eastAsia="Times New Roman" w:hAnsi="Times New Roman" w:cs="Times New Roman"/>
      <w:sz w:val="24"/>
      <w:szCs w:val="24"/>
      <w:lang w:val="en-US"/>
    </w:rPr>
  </w:style>
  <w:style w:type="paragraph" w:styleId="Piedepgina">
    <w:name w:val="footer"/>
    <w:basedOn w:val="Normal"/>
    <w:link w:val="PiedepginaCar"/>
    <w:uiPriority w:val="99"/>
    <w:unhideWhenUsed/>
    <w:rsid w:val="0046232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6232D"/>
    <w:rPr>
      <w:lang w:val="es-ES"/>
    </w:rPr>
  </w:style>
  <w:style w:type="character" w:styleId="Hipervnculo">
    <w:name w:val="Hyperlink"/>
    <w:basedOn w:val="Fuentedeprrafopredeter"/>
    <w:uiPriority w:val="99"/>
    <w:unhideWhenUsed/>
    <w:rsid w:val="0046232D"/>
    <w:rPr>
      <w:color w:val="0000FF" w:themeColor="hyperlink"/>
      <w:u w:val="single"/>
    </w:rPr>
  </w:style>
  <w:style w:type="paragraph" w:styleId="Encabezado">
    <w:name w:val="header"/>
    <w:basedOn w:val="Normal"/>
    <w:link w:val="EncabezadoCar"/>
    <w:unhideWhenUsed/>
    <w:rsid w:val="0046232D"/>
    <w:pPr>
      <w:tabs>
        <w:tab w:val="center" w:pos="4252"/>
        <w:tab w:val="right" w:pos="8504"/>
      </w:tabs>
      <w:spacing w:after="0" w:line="240" w:lineRule="auto"/>
    </w:pPr>
  </w:style>
  <w:style w:type="character" w:customStyle="1" w:styleId="EncabezadoCar">
    <w:name w:val="Encabezado Car"/>
    <w:basedOn w:val="Fuentedeprrafopredeter"/>
    <w:link w:val="Encabezado"/>
    <w:rsid w:val="0046232D"/>
    <w:rPr>
      <w:lang w:val="es-ES"/>
    </w:rPr>
  </w:style>
  <w:style w:type="paragraph" w:styleId="Prrafodelista">
    <w:name w:val="List Paragraph"/>
    <w:basedOn w:val="Normal"/>
    <w:uiPriority w:val="34"/>
    <w:qFormat/>
    <w:rsid w:val="0046232D"/>
    <w:pPr>
      <w:ind w:left="720"/>
      <w:contextualSpacing/>
    </w:pPr>
  </w:style>
  <w:style w:type="table" w:styleId="Cuadrculamedia1-nfasis6">
    <w:name w:val="Medium Grid 1 Accent 6"/>
    <w:basedOn w:val="Tablanormal"/>
    <w:uiPriority w:val="67"/>
    <w:rsid w:val="0046232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ombreadomedio1-nfasis6">
    <w:name w:val="Medium Shading 1 Accent 6"/>
    <w:basedOn w:val="Tablanormal"/>
    <w:uiPriority w:val="63"/>
    <w:rsid w:val="0046232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stamedia1-nfasis6">
    <w:name w:val="Medium List 1 Accent 6"/>
    <w:basedOn w:val="Tablanormal"/>
    <w:uiPriority w:val="65"/>
    <w:rsid w:val="0046232D"/>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customStyle="1" w:styleId="Ttulo4Car">
    <w:name w:val="Título 4 Car"/>
    <w:basedOn w:val="Fuentedeprrafopredeter"/>
    <w:link w:val="Ttulo4"/>
    <w:rsid w:val="00C44284"/>
    <w:rPr>
      <w:rFonts w:ascii="Times New Roman" w:eastAsia="Times New Roman" w:hAnsi="Times New Roman" w:cs="Times New Roman"/>
      <w:b/>
      <w:bCs/>
      <w:sz w:val="20"/>
      <w:szCs w:val="20"/>
      <w:lang w:val="es-ES" w:eastAsia="es-ES"/>
    </w:rPr>
  </w:style>
  <w:style w:type="paragraph" w:customStyle="1" w:styleId="msonospacing0">
    <w:name w:val="msonospacing"/>
    <w:basedOn w:val="Normal"/>
    <w:rsid w:val="00C44284"/>
    <w:pPr>
      <w:spacing w:after="0" w:line="240" w:lineRule="auto"/>
    </w:pPr>
    <w:rPr>
      <w:rFonts w:eastAsia="Times New Roman" w:cs="Times New Roman"/>
      <w:lang w:eastAsia="es-ES"/>
    </w:rPr>
  </w:style>
  <w:style w:type="character" w:customStyle="1" w:styleId="apple-converted-space">
    <w:name w:val="apple-converted-space"/>
    <w:basedOn w:val="Fuentedeprrafopredeter"/>
    <w:rsid w:val="00CC7588"/>
  </w:style>
  <w:style w:type="character" w:styleId="Textoennegrita">
    <w:name w:val="Strong"/>
    <w:basedOn w:val="Fuentedeprrafopredeter"/>
    <w:uiPriority w:val="22"/>
    <w:qFormat/>
    <w:rsid w:val="00CC7588"/>
    <w:rPr>
      <w:b/>
      <w:bCs/>
    </w:rPr>
  </w:style>
  <w:style w:type="character" w:customStyle="1" w:styleId="ssgja">
    <w:name w:val="ss_gja"/>
    <w:basedOn w:val="Fuentedeprrafopredeter"/>
    <w:rsid w:val="003076C5"/>
  </w:style>
  <w:style w:type="paragraph" w:styleId="Textodeglobo">
    <w:name w:val="Balloon Text"/>
    <w:basedOn w:val="Normal"/>
    <w:link w:val="TextodegloboCar"/>
    <w:uiPriority w:val="99"/>
    <w:semiHidden/>
    <w:unhideWhenUsed/>
    <w:rsid w:val="0045241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52411"/>
    <w:rPr>
      <w:rFonts w:ascii="Tahoma" w:hAnsi="Tahoma" w:cs="Tahoma"/>
      <w:sz w:val="16"/>
      <w:szCs w:val="16"/>
      <w:lang w:val="es-ES"/>
    </w:rPr>
  </w:style>
  <w:style w:type="paragraph" w:styleId="NormalWeb">
    <w:name w:val="Normal (Web)"/>
    <w:basedOn w:val="Normal"/>
    <w:uiPriority w:val="99"/>
    <w:unhideWhenUsed/>
    <w:rsid w:val="00907F98"/>
    <w:pPr>
      <w:spacing w:before="100" w:beforeAutospacing="1" w:after="100" w:afterAutospacing="1" w:line="240" w:lineRule="auto"/>
    </w:pPr>
    <w:rPr>
      <w:rFonts w:ascii="Times New Roman" w:eastAsia="Times New Roman" w:hAnsi="Times New Roman" w:cs="Times New Roman"/>
      <w:sz w:val="24"/>
      <w:szCs w:val="24"/>
      <w:lang w:val="es-MX"/>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0">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1">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2">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3">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4">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pPr>
        <w:spacing w:before="0" w:after="0" w:line="240" w:lineRule="auto"/>
      </w:pPr>
      <w:rPr>
        <w:b/>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rPr>
      <w:tblPr/>
      <w:tcPr>
        <w:tcBorders>
          <w:top w:val="single" w:sz="6" w:space="0" w:color="F9B074"/>
          <w:left w:val="single" w:sz="8" w:space="0" w:color="F9B074"/>
          <w:bottom w:val="single" w:sz="8" w:space="0" w:color="F9B074"/>
          <w:right w:val="single" w:sz="8" w:space="0" w:color="F9B074"/>
          <w:insideH w:val="nil"/>
          <w:insideV w:val="nil"/>
        </w:tcBorders>
      </w:tcPr>
    </w:tblStylePr>
    <w:tblStylePr w:type="firstCol">
      <w:rPr>
        <w:b/>
      </w:rPr>
    </w:tblStylePr>
    <w:tblStylePr w:type="lastCol">
      <w:rPr>
        <w:b/>
      </w:rPr>
    </w:tblStylePr>
    <w:tblStylePr w:type="band1Vert">
      <w:tblPr/>
      <w:tcPr>
        <w:shd w:val="clear" w:color="auto" w:fill="FDE5D1"/>
      </w:tcPr>
    </w:tblStylePr>
    <w:tblStylePr w:type="band1Horz">
      <w:tblPr/>
      <w:tcPr>
        <w:tcBorders>
          <w:insideH w:val="nil"/>
          <w:insideV w:val="nil"/>
        </w:tcBorders>
        <w:shd w:val="clear" w:color="auto" w:fill="FDE5D1"/>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643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hyperlink" Target="mailto:cit.reservas@gmail.com" TargetMode="External"/><Relationship Id="rId1" Type="http://schemas.openxmlformats.org/officeDocument/2006/relationships/hyperlink" Target="http://www.entornoci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bGfs25kWQDeipP3EvF5pJkQsng==">CgMxLjAyCGguZ2pkZ3hzOAByITFwQ3hhQ3NLNktYdlJqcmdvZ0RWeUxnNU5pdm1yS3YxSA==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5</Pages>
  <Words>1803</Words>
  <Characters>9918</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 Lara</dc:creator>
  <cp:lastModifiedBy>brian lazaro</cp:lastModifiedBy>
  <cp:revision>4</cp:revision>
  <dcterms:created xsi:type="dcterms:W3CDTF">2026-05-07T17:01:00Z</dcterms:created>
  <dcterms:modified xsi:type="dcterms:W3CDTF">2026-08-05T19:53:00Z</dcterms:modified>
</cp:coreProperties>
</file>