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4FB92" w14:textId="77777777" w:rsidR="00BE631A" w:rsidRPr="00BE631A" w:rsidRDefault="00BE631A" w:rsidP="00B46D84">
      <w:pPr>
        <w:spacing w:after="0" w:line="240" w:lineRule="auto"/>
        <w:jc w:val="right"/>
        <w:rPr>
          <w:rFonts w:ascii="Arial" w:eastAsia="Times New Roman" w:hAnsi="Arial" w:cs="Arial"/>
          <w:b/>
          <w:color w:val="0070C0"/>
          <w:sz w:val="20"/>
          <w:szCs w:val="16"/>
          <w:lang w:eastAsia="es-ES"/>
        </w:rPr>
      </w:pPr>
    </w:p>
    <w:p w14:paraId="61BA1B3E" w14:textId="77777777" w:rsidR="00580136" w:rsidRDefault="00F266D1" w:rsidP="00B46D84">
      <w:pPr>
        <w:spacing w:after="0" w:line="240" w:lineRule="auto"/>
        <w:jc w:val="right"/>
        <w:rPr>
          <w:rFonts w:ascii="Arial" w:eastAsia="Times New Roman" w:hAnsi="Arial" w:cs="Arial"/>
          <w:b/>
          <w:color w:val="0070C0"/>
          <w:sz w:val="40"/>
          <w:szCs w:val="30"/>
          <w:lang w:eastAsia="es-ES"/>
        </w:rPr>
      </w:pPr>
      <w:r w:rsidRPr="00F266D1">
        <w:rPr>
          <w:rFonts w:ascii="Arial" w:eastAsia="Times New Roman" w:hAnsi="Arial" w:cs="Arial"/>
          <w:b/>
          <w:color w:val="0070C0"/>
          <w:sz w:val="40"/>
          <w:szCs w:val="30"/>
          <w:lang w:eastAsia="es-ES"/>
        </w:rPr>
        <w:t xml:space="preserve">ISLANDIA </w:t>
      </w:r>
      <w:r w:rsidR="00580136">
        <w:rPr>
          <w:rFonts w:ascii="Arial" w:eastAsia="Times New Roman" w:hAnsi="Arial" w:cs="Arial"/>
          <w:b/>
          <w:color w:val="0070C0"/>
          <w:sz w:val="40"/>
          <w:szCs w:val="30"/>
          <w:lang w:eastAsia="es-ES"/>
        </w:rPr>
        <w:t xml:space="preserve">Y </w:t>
      </w:r>
      <w:r w:rsidRPr="00F266D1">
        <w:rPr>
          <w:rFonts w:ascii="Arial" w:eastAsia="Times New Roman" w:hAnsi="Arial" w:cs="Arial"/>
          <w:b/>
          <w:color w:val="0070C0"/>
          <w:sz w:val="40"/>
          <w:szCs w:val="30"/>
          <w:lang w:eastAsia="es-ES"/>
        </w:rPr>
        <w:t>BOREALES</w:t>
      </w:r>
      <w:r w:rsidR="00580136">
        <w:rPr>
          <w:rFonts w:ascii="Arial" w:eastAsia="Times New Roman" w:hAnsi="Arial" w:cs="Arial"/>
          <w:b/>
          <w:color w:val="0070C0"/>
          <w:sz w:val="40"/>
          <w:szCs w:val="30"/>
          <w:lang w:eastAsia="es-ES"/>
        </w:rPr>
        <w:t xml:space="preserve"> EXPRESS</w:t>
      </w:r>
      <w:r w:rsidRPr="00F266D1">
        <w:rPr>
          <w:rFonts w:ascii="Arial" w:eastAsia="Times New Roman" w:hAnsi="Arial" w:cs="Arial"/>
          <w:b/>
          <w:color w:val="0070C0"/>
          <w:sz w:val="40"/>
          <w:szCs w:val="30"/>
          <w:lang w:eastAsia="es-ES"/>
        </w:rPr>
        <w:t>,</w:t>
      </w:r>
      <w:r>
        <w:rPr>
          <w:rFonts w:ascii="Arial" w:eastAsia="Times New Roman" w:hAnsi="Arial" w:cs="Arial"/>
          <w:b/>
          <w:color w:val="0070C0"/>
          <w:sz w:val="40"/>
          <w:szCs w:val="30"/>
          <w:lang w:eastAsia="es-ES"/>
        </w:rPr>
        <w:t xml:space="preserve"> </w:t>
      </w:r>
    </w:p>
    <w:p w14:paraId="1CC52F5B" w14:textId="4B63DB2A" w:rsidR="0046232D" w:rsidRPr="00B46D84" w:rsidRDefault="00580136" w:rsidP="00B46D84">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5</w:t>
      </w:r>
      <w:r w:rsidR="00F266D1" w:rsidRPr="00F266D1">
        <w:rPr>
          <w:rFonts w:ascii="Arial" w:eastAsia="Times New Roman" w:hAnsi="Arial" w:cs="Arial"/>
          <w:b/>
          <w:color w:val="0070C0"/>
          <w:sz w:val="40"/>
          <w:szCs w:val="30"/>
          <w:lang w:eastAsia="es-ES"/>
        </w:rPr>
        <w:t xml:space="preserve"> </w:t>
      </w:r>
      <w:r w:rsidR="00F266D1">
        <w:rPr>
          <w:rFonts w:ascii="Arial" w:eastAsia="Times New Roman" w:hAnsi="Arial" w:cs="Arial"/>
          <w:b/>
          <w:color w:val="0070C0"/>
          <w:sz w:val="40"/>
          <w:szCs w:val="30"/>
          <w:lang w:eastAsia="es-ES"/>
        </w:rPr>
        <w:t>D</w:t>
      </w:r>
      <w:r w:rsidR="00F266D1" w:rsidRPr="00F266D1">
        <w:rPr>
          <w:rFonts w:ascii="Arial" w:eastAsia="Times New Roman" w:hAnsi="Arial" w:cs="Arial"/>
          <w:b/>
          <w:color w:val="0070C0"/>
          <w:sz w:val="40"/>
          <w:szCs w:val="30"/>
          <w:lang w:eastAsia="es-ES"/>
        </w:rPr>
        <w:t>ÍAS 202</w:t>
      </w:r>
      <w:r>
        <w:rPr>
          <w:rFonts w:ascii="Arial" w:eastAsia="Times New Roman" w:hAnsi="Arial" w:cs="Arial"/>
          <w:b/>
          <w:color w:val="0070C0"/>
          <w:sz w:val="40"/>
          <w:szCs w:val="30"/>
          <w:lang w:eastAsia="es-ES"/>
        </w:rPr>
        <w:t>6</w:t>
      </w:r>
      <w:r w:rsidR="00F266D1" w:rsidRPr="00F266D1">
        <w:rPr>
          <w:rFonts w:ascii="Arial" w:eastAsia="Times New Roman" w:hAnsi="Arial" w:cs="Arial"/>
          <w:b/>
          <w:color w:val="0070C0"/>
          <w:sz w:val="40"/>
          <w:szCs w:val="30"/>
          <w:lang w:eastAsia="es-ES"/>
        </w:rPr>
        <w:t xml:space="preserve"> </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419575F4"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p w14:paraId="53B6730D" w14:textId="5213BF00" w:rsidR="0062416F" w:rsidRDefault="0046232D" w:rsidP="007B53F5">
            <w:pPr>
              <w:ind w:left="1410" w:hanging="1410"/>
              <w:jc w:val="both"/>
              <w:rPr>
                <w:rFonts w:ascii="Arial" w:eastAsia="Times New Roman" w:hAnsi="Arial" w:cs="Arial"/>
                <w:color w:val="000000"/>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F266D1" w:rsidRPr="00F266D1">
              <w:rPr>
                <w:rFonts w:ascii="Arial" w:eastAsia="Times New Roman" w:hAnsi="Arial" w:cs="Arial"/>
                <w:color w:val="000000"/>
                <w:sz w:val="18"/>
                <w:szCs w:val="18"/>
                <w:lang w:eastAsia="es-ES"/>
              </w:rPr>
              <w:t>Reikiavik</w:t>
            </w:r>
            <w:r w:rsidR="00F266D1">
              <w:rPr>
                <w:rFonts w:ascii="Arial" w:eastAsia="Times New Roman" w:hAnsi="Arial" w:cs="Arial"/>
                <w:color w:val="000000"/>
                <w:sz w:val="18"/>
                <w:szCs w:val="18"/>
                <w:lang w:eastAsia="es-ES"/>
              </w:rPr>
              <w:t xml:space="preserve"> –</w:t>
            </w:r>
            <w:r w:rsidR="002A0B58">
              <w:rPr>
                <w:rFonts w:ascii="Arial" w:eastAsia="Times New Roman" w:hAnsi="Arial" w:cs="Arial"/>
                <w:color w:val="000000"/>
                <w:sz w:val="18"/>
                <w:szCs w:val="18"/>
                <w:lang w:eastAsia="es-ES"/>
              </w:rPr>
              <w:t xml:space="preserve"> </w:t>
            </w:r>
            <w:r w:rsidR="00F266D1" w:rsidRPr="00F266D1">
              <w:rPr>
                <w:rFonts w:ascii="Arial" w:eastAsia="Times New Roman" w:hAnsi="Arial" w:cs="Arial"/>
                <w:color w:val="000000"/>
                <w:sz w:val="18"/>
                <w:szCs w:val="18"/>
                <w:lang w:eastAsia="es-ES"/>
              </w:rPr>
              <w:t xml:space="preserve">Circulo Dorado </w:t>
            </w:r>
            <w:r w:rsidR="00F266D1">
              <w:rPr>
                <w:rFonts w:ascii="Arial" w:eastAsia="Times New Roman" w:hAnsi="Arial" w:cs="Arial"/>
                <w:color w:val="000000"/>
                <w:sz w:val="18"/>
                <w:szCs w:val="18"/>
                <w:lang w:eastAsia="es-ES"/>
              </w:rPr>
              <w:t>–</w:t>
            </w:r>
            <w:r w:rsidR="00F266D1" w:rsidRPr="00F266D1">
              <w:rPr>
                <w:rFonts w:ascii="Arial" w:eastAsia="Times New Roman" w:hAnsi="Arial" w:cs="Arial"/>
                <w:color w:val="000000"/>
                <w:sz w:val="18"/>
                <w:szCs w:val="18"/>
                <w:lang w:eastAsia="es-ES"/>
              </w:rPr>
              <w:t xml:space="preserve"> Costa Sur </w:t>
            </w:r>
          </w:p>
          <w:p w14:paraId="19688E05" w14:textId="26F3BCD8" w:rsidR="003855F4" w:rsidRPr="00BF6722" w:rsidRDefault="0046232D" w:rsidP="007B53F5">
            <w:pPr>
              <w:ind w:left="1410" w:hanging="1410"/>
              <w:jc w:val="both"/>
              <w:rPr>
                <w:rFonts w:ascii="Arial" w:eastAsia="Times New Roman" w:hAnsi="Arial" w:cs="Arial"/>
                <w:color w:val="C0000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F266D1">
              <w:rPr>
                <w:rFonts w:ascii="Arial" w:eastAsia="Times New Roman" w:hAnsi="Arial" w:cs="Arial"/>
                <w:color w:val="C00000"/>
                <w:sz w:val="18"/>
                <w:szCs w:val="18"/>
                <w:lang w:val="es-ES_tradnl" w:eastAsia="es-ES"/>
              </w:rPr>
              <w:t xml:space="preserve">Salidas específicas </w:t>
            </w:r>
            <w:r w:rsidR="006C4C73">
              <w:rPr>
                <w:rFonts w:ascii="Arial" w:eastAsia="Times New Roman" w:hAnsi="Arial" w:cs="Arial"/>
                <w:color w:val="C00000"/>
                <w:sz w:val="18"/>
                <w:szCs w:val="18"/>
                <w:lang w:val="es-ES_tradnl" w:eastAsia="es-ES"/>
              </w:rPr>
              <w:t>de agosto a octubre</w:t>
            </w:r>
            <w:r w:rsidR="00F266D1">
              <w:rPr>
                <w:rFonts w:ascii="Arial" w:eastAsia="Times New Roman" w:hAnsi="Arial" w:cs="Arial"/>
                <w:color w:val="C00000"/>
                <w:sz w:val="18"/>
                <w:szCs w:val="18"/>
                <w:lang w:val="es-ES_tradnl" w:eastAsia="es-ES"/>
              </w:rPr>
              <w:t xml:space="preserve"> de 2026</w:t>
            </w:r>
            <w:r w:rsidR="005D6135" w:rsidRPr="00BF6722">
              <w:rPr>
                <w:rFonts w:ascii="Arial" w:eastAsia="Times New Roman" w:hAnsi="Arial" w:cs="Arial"/>
                <w:color w:val="C00000"/>
                <w:sz w:val="18"/>
                <w:szCs w:val="18"/>
                <w:lang w:val="es-ES_tradnl" w:eastAsia="es-ES"/>
              </w:rPr>
              <w:t xml:space="preserve">. </w:t>
            </w:r>
          </w:p>
          <w:p w14:paraId="5B1D168E" w14:textId="77777777" w:rsidR="005D6135" w:rsidRPr="00BF6722" w:rsidRDefault="003855F4" w:rsidP="007B53F5">
            <w:pPr>
              <w:ind w:left="1410" w:hanging="1410"/>
              <w:jc w:val="both"/>
              <w:rPr>
                <w:rFonts w:ascii="Arial" w:eastAsia="Times New Roman" w:hAnsi="Arial" w:cs="Arial"/>
                <w:color w:val="C00000"/>
                <w:sz w:val="18"/>
                <w:szCs w:val="18"/>
                <w:lang w:val="es-ES_tradnl" w:eastAsia="es-ES"/>
              </w:rPr>
            </w:pPr>
            <w:r w:rsidRPr="00BF6722">
              <w:rPr>
                <w:rFonts w:ascii="Arial" w:eastAsia="Times New Roman" w:hAnsi="Arial" w:cs="Arial"/>
                <w:color w:val="C00000"/>
                <w:sz w:val="18"/>
                <w:szCs w:val="18"/>
                <w:lang w:val="es-ES_tradnl" w:eastAsia="es-ES"/>
              </w:rPr>
              <w:t xml:space="preserve">                         </w:t>
            </w:r>
            <w:r w:rsidR="004E6B7B" w:rsidRPr="00BF6722">
              <w:rPr>
                <w:rFonts w:ascii="Arial" w:eastAsia="Times New Roman" w:hAnsi="Arial" w:cs="Arial"/>
                <w:color w:val="C00000"/>
                <w:sz w:val="18"/>
                <w:szCs w:val="18"/>
                <w:lang w:val="es-ES_tradnl" w:eastAsia="es-ES"/>
              </w:rPr>
              <w:t xml:space="preserve">   </w:t>
            </w:r>
            <w:r w:rsidR="005D6135" w:rsidRPr="00BF6722">
              <w:rPr>
                <w:rFonts w:ascii="Arial" w:eastAsia="Times New Roman" w:hAnsi="Arial" w:cs="Arial"/>
                <w:color w:val="C00000"/>
                <w:sz w:val="18"/>
                <w:szCs w:val="18"/>
                <w:lang w:val="es-ES_tradnl" w:eastAsia="es-ES"/>
              </w:rPr>
              <w:t>Opera mínimo con 2 personas</w:t>
            </w:r>
          </w:p>
          <w:p w14:paraId="05F71D08" w14:textId="77777777" w:rsidR="0046232D" w:rsidRPr="00C96F86" w:rsidRDefault="0046232D" w:rsidP="007B53F5">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62416F">
              <w:rPr>
                <w:rFonts w:ascii="Arial" w:eastAsia="Times New Roman" w:hAnsi="Arial" w:cs="Arial"/>
                <w:color w:val="000000"/>
                <w:sz w:val="18"/>
                <w:szCs w:val="18"/>
                <w:lang w:val="es-ES_tradnl" w:eastAsia="es-ES"/>
              </w:rPr>
              <w:t>6</w:t>
            </w:r>
            <w:r w:rsidRPr="00C96F86">
              <w:rPr>
                <w:rFonts w:ascii="Arial" w:eastAsia="Times New Roman" w:hAnsi="Arial" w:cs="Arial"/>
                <w:color w:val="000000"/>
                <w:sz w:val="18"/>
                <w:szCs w:val="18"/>
                <w:lang w:val="es-ES_tradnl" w:eastAsia="es-ES"/>
              </w:rPr>
              <w:t xml:space="preserve"> días / </w:t>
            </w:r>
            <w:r w:rsidR="0062416F">
              <w:rPr>
                <w:rFonts w:ascii="Arial" w:eastAsia="Times New Roman" w:hAnsi="Arial" w:cs="Arial"/>
                <w:color w:val="000000"/>
                <w:sz w:val="18"/>
                <w:szCs w:val="18"/>
                <w:lang w:val="es-ES_tradnl" w:eastAsia="es-ES"/>
              </w:rPr>
              <w:t>5</w:t>
            </w:r>
            <w:r w:rsidRPr="00C96F86">
              <w:rPr>
                <w:rFonts w:ascii="Arial" w:eastAsia="Times New Roman" w:hAnsi="Arial" w:cs="Arial"/>
                <w:color w:val="000000"/>
                <w:sz w:val="18"/>
                <w:szCs w:val="18"/>
                <w:lang w:val="es-ES_tradnl" w:eastAsia="es-ES"/>
              </w:rPr>
              <w:t xml:space="preserve"> noches</w:t>
            </w:r>
          </w:p>
          <w:p w14:paraId="74216E68" w14:textId="533F718A" w:rsidR="0046232D" w:rsidRPr="00C96F86" w:rsidRDefault="0062416F" w:rsidP="00DF5164">
            <w:pPr>
              <w:ind w:left="1410" w:hanging="1410"/>
              <w:jc w:val="both"/>
              <w:rPr>
                <w:rFonts w:ascii="Arial" w:eastAsia="Times New Roman" w:hAnsi="Arial" w:cs="Arial"/>
                <w:b w:val="0"/>
                <w:color w:val="000000"/>
                <w:sz w:val="18"/>
                <w:szCs w:val="18"/>
                <w:lang w:val="es-ES_tradnl" w:eastAsia="es-ES"/>
              </w:rPr>
            </w:pPr>
            <w:r>
              <w:rPr>
                <w:rFonts w:ascii="Arial" w:eastAsia="Times New Roman" w:hAnsi="Arial" w:cs="Arial"/>
                <w:color w:val="28AC04"/>
                <w:sz w:val="18"/>
                <w:szCs w:val="18"/>
                <w:lang w:val="es-ES_tradnl" w:eastAsia="es-ES"/>
              </w:rPr>
              <w:t xml:space="preserve">Alimentos:         </w:t>
            </w:r>
            <w:r w:rsidR="00F266D1">
              <w:rPr>
                <w:rFonts w:ascii="Arial" w:eastAsia="Times New Roman" w:hAnsi="Arial" w:cs="Arial"/>
                <w:color w:val="28AC04"/>
                <w:sz w:val="18"/>
                <w:szCs w:val="18"/>
                <w:lang w:val="es-ES_tradnl" w:eastAsia="es-ES"/>
              </w:rPr>
              <w:t xml:space="preserve"> </w:t>
            </w:r>
            <w:r>
              <w:rPr>
                <w:rFonts w:ascii="Arial" w:eastAsia="Times New Roman" w:hAnsi="Arial" w:cs="Arial"/>
                <w:sz w:val="18"/>
                <w:szCs w:val="18"/>
                <w:lang w:val="es-ES_tradnl" w:eastAsia="es-ES"/>
              </w:rPr>
              <w:t>5</w:t>
            </w:r>
            <w:r w:rsidR="0046232D" w:rsidRPr="00C96F86">
              <w:rPr>
                <w:rFonts w:ascii="Arial" w:eastAsia="Times New Roman" w:hAnsi="Arial" w:cs="Arial"/>
                <w:sz w:val="18"/>
                <w:szCs w:val="18"/>
                <w:lang w:val="es-ES_tradnl" w:eastAsia="es-ES"/>
              </w:rPr>
              <w:t xml:space="preserve"> desayunos</w:t>
            </w:r>
          </w:p>
        </w:tc>
      </w:tr>
    </w:tbl>
    <w:p w14:paraId="1DDAFA51" w14:textId="77777777" w:rsidR="0046232D" w:rsidRPr="00BE631A" w:rsidRDefault="0046232D" w:rsidP="0046232D">
      <w:pPr>
        <w:spacing w:after="0" w:line="240" w:lineRule="auto"/>
        <w:jc w:val="both"/>
        <w:rPr>
          <w:rFonts w:ascii="Arial" w:eastAsia="Times New Roman" w:hAnsi="Arial" w:cs="Arial"/>
          <w:color w:val="000000"/>
          <w:sz w:val="14"/>
          <w:szCs w:val="24"/>
          <w:lang w:eastAsia="es-ES"/>
        </w:rPr>
      </w:pPr>
    </w:p>
    <w:p w14:paraId="74C1C5BF" w14:textId="062E2426" w:rsidR="0046232D" w:rsidRDefault="0046232D" w:rsidP="0046232D">
      <w:pPr>
        <w:spacing w:after="0" w:line="240" w:lineRule="auto"/>
        <w:jc w:val="center"/>
        <w:rPr>
          <w:rFonts w:ascii="Arial" w:eastAsia="Times New Roman" w:hAnsi="Arial" w:cs="Arial"/>
          <w:b/>
          <w:color w:val="0070C0"/>
          <w:sz w:val="18"/>
          <w:szCs w:val="18"/>
          <w:u w:val="single"/>
          <w:lang w:eastAsia="es-ES"/>
        </w:rPr>
      </w:pPr>
      <w:r w:rsidRPr="00B46D84">
        <w:rPr>
          <w:rFonts w:ascii="Arial" w:eastAsia="Times New Roman" w:hAnsi="Arial" w:cs="Arial"/>
          <w:b/>
          <w:color w:val="0070C0"/>
          <w:sz w:val="18"/>
          <w:szCs w:val="18"/>
          <w:u w:val="single"/>
          <w:lang w:eastAsia="es-ES"/>
        </w:rPr>
        <w:t>ITINERARIO DE VIAJE:</w:t>
      </w:r>
    </w:p>
    <w:p w14:paraId="332D6D38" w14:textId="70C3C5A6" w:rsidR="002A0B58" w:rsidRDefault="002A0B58" w:rsidP="0046232D">
      <w:pPr>
        <w:spacing w:after="0" w:line="240" w:lineRule="auto"/>
        <w:jc w:val="center"/>
        <w:rPr>
          <w:rFonts w:ascii="Arial" w:eastAsia="Times New Roman" w:hAnsi="Arial" w:cs="Arial"/>
          <w:b/>
          <w:color w:val="0070C0"/>
          <w:sz w:val="18"/>
          <w:szCs w:val="18"/>
          <w:u w:val="single"/>
          <w:lang w:eastAsia="es-ES"/>
        </w:rPr>
      </w:pPr>
    </w:p>
    <w:p w14:paraId="21825603" w14:textId="4493E898" w:rsidR="002A0B58" w:rsidRPr="00B46D84" w:rsidRDefault="002A0B58" w:rsidP="0046232D">
      <w:pPr>
        <w:spacing w:after="0" w:line="240" w:lineRule="auto"/>
        <w:jc w:val="center"/>
        <w:rPr>
          <w:rFonts w:ascii="Arial" w:eastAsia="Times New Roman" w:hAnsi="Arial" w:cs="Arial"/>
          <w:b/>
          <w:color w:val="0070C0"/>
          <w:sz w:val="18"/>
          <w:szCs w:val="18"/>
          <w:u w:val="single"/>
          <w:lang w:eastAsia="es-ES"/>
        </w:rPr>
      </w:pPr>
      <w:r>
        <w:rPr>
          <w:noProof/>
        </w:rPr>
        <w:drawing>
          <wp:inline distT="0" distB="0" distL="0" distR="0" wp14:anchorId="57DE6761" wp14:editId="64E1ACFC">
            <wp:extent cx="5040630" cy="1799590"/>
            <wp:effectExtent l="0" t="0" r="7620" b="0"/>
            <wp:docPr id="3" name="Imagen 3" descr="Viaje a Islandia Auroras Boreales | Mint57 Viajes difer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aje a Islandia Auroras Boreales | Mint57 Viajes diferent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630" cy="1799590"/>
                    </a:xfrm>
                    <a:prstGeom prst="rect">
                      <a:avLst/>
                    </a:prstGeom>
                    <a:noFill/>
                    <a:ln>
                      <a:noFill/>
                    </a:ln>
                  </pic:spPr>
                </pic:pic>
              </a:graphicData>
            </a:graphic>
          </wp:inline>
        </w:drawing>
      </w:r>
    </w:p>
    <w:p w14:paraId="48CC25CD" w14:textId="77777777" w:rsidR="0046232D" w:rsidRPr="00BE631A" w:rsidRDefault="0046232D" w:rsidP="002D75C9">
      <w:pPr>
        <w:spacing w:after="0" w:line="240" w:lineRule="auto"/>
        <w:jc w:val="center"/>
        <w:rPr>
          <w:rFonts w:ascii="Arial" w:eastAsia="Times New Roman" w:hAnsi="Arial" w:cs="Arial"/>
          <w:color w:val="000000"/>
          <w:sz w:val="16"/>
          <w:szCs w:val="24"/>
          <w:lang w:val="es-ES_tradnl" w:eastAsia="es-ES"/>
        </w:rPr>
      </w:pPr>
    </w:p>
    <w:p w14:paraId="5AD2F539" w14:textId="133E5AD0" w:rsidR="00442042" w:rsidRPr="00F6195C" w:rsidRDefault="00442042" w:rsidP="00442042">
      <w:pPr>
        <w:pStyle w:val="Sinespaciado"/>
        <w:jc w:val="both"/>
        <w:rPr>
          <w:rFonts w:ascii="Arial" w:hAnsi="Arial" w:cs="Arial"/>
          <w:b/>
          <w:color w:val="0070C0"/>
          <w:sz w:val="18"/>
          <w:szCs w:val="18"/>
          <w:lang w:val="es-ES" w:eastAsia="es-ES"/>
        </w:rPr>
      </w:pPr>
      <w:r w:rsidRPr="00F6195C">
        <w:rPr>
          <w:rFonts w:ascii="Arial" w:hAnsi="Arial" w:cs="Arial"/>
          <w:b/>
          <w:color w:val="0070C0"/>
          <w:sz w:val="18"/>
          <w:szCs w:val="18"/>
          <w:lang w:val="es-ES" w:eastAsia="es-ES"/>
        </w:rPr>
        <w:t>Día 1</w:t>
      </w:r>
      <w:r w:rsidR="00F6195C" w:rsidRPr="00F6195C">
        <w:rPr>
          <w:rFonts w:ascii="Arial" w:hAnsi="Arial" w:cs="Arial"/>
          <w:b/>
          <w:color w:val="0070C0"/>
          <w:sz w:val="18"/>
          <w:szCs w:val="18"/>
          <w:lang w:val="es-ES" w:eastAsia="es-ES"/>
        </w:rPr>
        <w:t xml:space="preserve"> </w:t>
      </w:r>
      <w:r w:rsidR="00F6195C" w:rsidRPr="00F6195C">
        <w:rPr>
          <w:rFonts w:ascii="Arial" w:hAnsi="Arial" w:cs="Arial"/>
          <w:b/>
          <w:color w:val="0070C0"/>
          <w:sz w:val="18"/>
          <w:szCs w:val="18"/>
          <w:lang w:val="es-ES" w:eastAsia="es-ES"/>
        </w:rPr>
        <w:tab/>
      </w:r>
      <w:r w:rsidR="00F266D1" w:rsidRPr="00F266D1">
        <w:rPr>
          <w:rFonts w:ascii="Arial" w:hAnsi="Arial" w:cs="Arial"/>
          <w:b/>
          <w:color w:val="0070C0"/>
          <w:sz w:val="18"/>
          <w:szCs w:val="18"/>
          <w:lang w:val="es-ES" w:eastAsia="es-ES"/>
        </w:rPr>
        <w:t>Reikiavik</w:t>
      </w:r>
      <w:r w:rsidR="00F6195C" w:rsidRPr="00F6195C">
        <w:rPr>
          <w:rFonts w:ascii="Arial" w:hAnsi="Arial" w:cs="Arial"/>
          <w:b/>
          <w:color w:val="0070C0"/>
          <w:sz w:val="18"/>
          <w:szCs w:val="18"/>
          <w:lang w:val="es-ES" w:eastAsia="es-ES"/>
        </w:rPr>
        <w:t xml:space="preserve"> </w:t>
      </w:r>
    </w:p>
    <w:p w14:paraId="5D9A85FA" w14:textId="77777777" w:rsidR="00580136" w:rsidRDefault="00580136" w:rsidP="00442042">
      <w:pPr>
        <w:pStyle w:val="Sinespaciado"/>
        <w:jc w:val="both"/>
        <w:rPr>
          <w:rFonts w:ascii="Arial" w:hAnsi="Arial" w:cs="Arial"/>
          <w:color w:val="262626" w:themeColor="text1" w:themeTint="D9"/>
          <w:sz w:val="18"/>
          <w:szCs w:val="18"/>
          <w:lang w:val="es-ES" w:eastAsia="es-ES"/>
        </w:rPr>
      </w:pPr>
      <w:r w:rsidRPr="00580136">
        <w:rPr>
          <w:rFonts w:ascii="Arial" w:hAnsi="Arial" w:cs="Arial"/>
          <w:color w:val="262626" w:themeColor="text1" w:themeTint="D9"/>
          <w:sz w:val="18"/>
          <w:szCs w:val="18"/>
          <w:lang w:val="es-ES" w:eastAsia="es-ES"/>
        </w:rPr>
        <w:t>Llegada al aeropuerto internacional de Keflavík. Después de la recogida del equipaje, nuestro guía nos estará esperando para llevarnos a nuestro transporte privado y dirigirnos hacia Reikiavik por la carretera principal, un trayecto de 45 minutos que ya muestra los paisajes volcánicos característicos de la península de Reikianes. Una vez en el hotel, tiempo para instalarse y descansar.</w:t>
      </w:r>
    </w:p>
    <w:p w14:paraId="7BEE733D" w14:textId="2407E2F5" w:rsidR="00F6195C" w:rsidRPr="00442042" w:rsidRDefault="00442042" w:rsidP="00442042">
      <w:pPr>
        <w:pStyle w:val="Sinespaciado"/>
        <w:jc w:val="both"/>
        <w:rPr>
          <w:rFonts w:ascii="Arial" w:hAnsi="Arial" w:cs="Arial"/>
          <w:color w:val="262626" w:themeColor="text1" w:themeTint="D9"/>
          <w:sz w:val="18"/>
          <w:szCs w:val="18"/>
          <w:lang w:val="es-ES" w:eastAsia="es-ES"/>
        </w:rPr>
      </w:pPr>
      <w:r>
        <w:rPr>
          <w:rFonts w:ascii="Arial" w:hAnsi="Arial" w:cs="Arial"/>
          <w:color w:val="262626" w:themeColor="text1" w:themeTint="D9"/>
          <w:sz w:val="18"/>
          <w:szCs w:val="18"/>
          <w:lang w:val="es-ES" w:eastAsia="es-ES"/>
        </w:rPr>
        <w:t xml:space="preserve"> </w:t>
      </w:r>
    </w:p>
    <w:p w14:paraId="05C7E60C" w14:textId="31153ADA" w:rsidR="00442042" w:rsidRPr="00F6195C" w:rsidRDefault="00A56B57" w:rsidP="00442042">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58240" behindDoc="1" locked="0" layoutInCell="1" allowOverlap="1" wp14:anchorId="7999421A" wp14:editId="0A16731E">
            <wp:simplePos x="0" y="0"/>
            <wp:positionH relativeFrom="column">
              <wp:posOffset>1588</wp:posOffset>
            </wp:positionH>
            <wp:positionV relativeFrom="paragraph">
              <wp:posOffset>318</wp:posOffset>
            </wp:positionV>
            <wp:extent cx="2428875" cy="1517970"/>
            <wp:effectExtent l="0" t="0" r="0" b="6350"/>
            <wp:wrapTight wrapText="bothSides">
              <wp:wrapPolygon edited="0">
                <wp:start x="0" y="0"/>
                <wp:lineTo x="0" y="21419"/>
                <wp:lineTo x="21346" y="21419"/>
                <wp:lineTo x="21346" y="0"/>
                <wp:lineTo x="0" y="0"/>
              </wp:wrapPolygon>
            </wp:wrapTight>
            <wp:docPr id="4" name="Imagen 4" descr="Visita la cascada Gullfoss | Las Majestuosas Cataratas Doradas de Is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sita la cascada Gullfoss | Las Majestuosas Cataratas Doradas de Islan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8875" cy="1517970"/>
                    </a:xfrm>
                    <a:prstGeom prst="rect">
                      <a:avLst/>
                    </a:prstGeom>
                    <a:noFill/>
                    <a:ln>
                      <a:noFill/>
                    </a:ln>
                  </pic:spPr>
                </pic:pic>
              </a:graphicData>
            </a:graphic>
          </wp:anchor>
        </w:drawing>
      </w:r>
      <w:r w:rsidRPr="00F6195C">
        <w:rPr>
          <w:rFonts w:ascii="Arial" w:hAnsi="Arial" w:cs="Arial"/>
          <w:b/>
          <w:color w:val="0070C0"/>
          <w:sz w:val="18"/>
          <w:szCs w:val="18"/>
          <w:lang w:val="es-ES" w:eastAsia="es-ES"/>
        </w:rPr>
        <w:t xml:space="preserve"> </w:t>
      </w:r>
      <w:r w:rsidR="00442042" w:rsidRPr="00F6195C">
        <w:rPr>
          <w:rFonts w:ascii="Arial" w:hAnsi="Arial" w:cs="Arial"/>
          <w:b/>
          <w:color w:val="0070C0"/>
          <w:sz w:val="18"/>
          <w:szCs w:val="18"/>
          <w:lang w:val="es-ES" w:eastAsia="es-ES"/>
        </w:rPr>
        <w:t>Día 2</w:t>
      </w:r>
      <w:r w:rsidR="00F6195C" w:rsidRPr="00F6195C">
        <w:rPr>
          <w:rFonts w:ascii="Arial" w:hAnsi="Arial" w:cs="Arial"/>
          <w:b/>
          <w:color w:val="0070C0"/>
          <w:sz w:val="18"/>
          <w:szCs w:val="18"/>
          <w:lang w:val="es-ES" w:eastAsia="es-ES"/>
        </w:rPr>
        <w:t xml:space="preserve"> </w:t>
      </w:r>
      <w:r w:rsidR="00F266D1">
        <w:rPr>
          <w:rFonts w:ascii="Arial" w:hAnsi="Arial" w:cs="Arial"/>
          <w:b/>
          <w:color w:val="0070C0"/>
          <w:sz w:val="18"/>
          <w:szCs w:val="18"/>
          <w:lang w:val="es-ES" w:eastAsia="es-ES"/>
        </w:rPr>
        <w:tab/>
      </w:r>
      <w:r w:rsidR="00F266D1" w:rsidRPr="00F266D1">
        <w:rPr>
          <w:rFonts w:ascii="Arial" w:hAnsi="Arial" w:cs="Arial"/>
          <w:b/>
          <w:color w:val="0070C0"/>
          <w:sz w:val="18"/>
          <w:szCs w:val="18"/>
          <w:lang w:val="es-ES" w:eastAsia="es-ES"/>
        </w:rPr>
        <w:t>Reikiavik</w:t>
      </w:r>
      <w:r w:rsidR="00F266D1">
        <w:rPr>
          <w:rFonts w:ascii="Arial" w:hAnsi="Arial" w:cs="Arial"/>
          <w:b/>
          <w:color w:val="0070C0"/>
          <w:sz w:val="18"/>
          <w:szCs w:val="18"/>
          <w:lang w:val="es-ES" w:eastAsia="es-ES"/>
        </w:rPr>
        <w:t xml:space="preserve"> –</w:t>
      </w:r>
      <w:r w:rsidR="00F266D1" w:rsidRPr="00F266D1">
        <w:rPr>
          <w:rFonts w:ascii="Arial" w:hAnsi="Arial" w:cs="Arial"/>
          <w:b/>
          <w:color w:val="0070C0"/>
          <w:sz w:val="18"/>
          <w:szCs w:val="18"/>
          <w:lang w:val="es-ES" w:eastAsia="es-ES"/>
        </w:rPr>
        <w:t xml:space="preserve"> Circulo Dorado</w:t>
      </w:r>
    </w:p>
    <w:p w14:paraId="21F998E4" w14:textId="4D75CA35" w:rsidR="00580136" w:rsidRPr="00580136" w:rsidRDefault="00442042" w:rsidP="00580136">
      <w:pPr>
        <w:pStyle w:val="Sinespaciado"/>
        <w:jc w:val="both"/>
        <w:rPr>
          <w:rFonts w:ascii="Arial" w:hAnsi="Arial" w:cs="Arial"/>
          <w:color w:val="262626" w:themeColor="text1" w:themeTint="D9"/>
          <w:sz w:val="18"/>
          <w:szCs w:val="18"/>
          <w:lang w:val="es-ES" w:eastAsia="es-ES"/>
        </w:rPr>
      </w:pPr>
      <w:r w:rsidRPr="00F6195C">
        <w:rPr>
          <w:rFonts w:ascii="Arial" w:hAnsi="Arial" w:cs="Arial"/>
          <w:b/>
          <w:color w:val="262626" w:themeColor="text1" w:themeTint="D9"/>
          <w:sz w:val="18"/>
          <w:szCs w:val="18"/>
          <w:lang w:val="es-ES" w:eastAsia="es-ES"/>
        </w:rPr>
        <w:t>Desayuno</w:t>
      </w:r>
      <w:r w:rsidR="00F6195C" w:rsidRPr="00F6195C">
        <w:rPr>
          <w:rFonts w:ascii="Arial" w:hAnsi="Arial" w:cs="Arial"/>
          <w:b/>
          <w:color w:val="262626" w:themeColor="text1" w:themeTint="D9"/>
          <w:sz w:val="18"/>
          <w:szCs w:val="18"/>
          <w:lang w:val="es-ES" w:eastAsia="es-ES"/>
        </w:rPr>
        <w:t xml:space="preserve"> en el hotel</w:t>
      </w:r>
      <w:r w:rsidRPr="00442042">
        <w:rPr>
          <w:rFonts w:ascii="Arial" w:hAnsi="Arial" w:cs="Arial"/>
          <w:color w:val="262626" w:themeColor="text1" w:themeTint="D9"/>
          <w:sz w:val="18"/>
          <w:szCs w:val="18"/>
          <w:lang w:val="es-ES" w:eastAsia="es-ES"/>
        </w:rPr>
        <w:t>.</w:t>
      </w:r>
      <w:r w:rsidR="00F266D1" w:rsidRPr="00F266D1">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Un día dedicado a los grandes clásicos de Islandia, donde la naturaleza se convierte en libro de historia viva. Un recorrido entre continentes, cascadas, tierras que tiemblan y agua que brota del subsuelo. Hoy visitaremos:</w:t>
      </w:r>
      <w:r w:rsidR="00F266D1" w:rsidRPr="00F266D1">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Parque Nacional Þingvellir</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Camina entre dos placas </w:t>
      </w:r>
    </w:p>
    <w:p w14:paraId="60D109A3" w14:textId="4908ACA7" w:rsidR="00F6195C" w:rsidRDefault="00580136" w:rsidP="00580136">
      <w:pPr>
        <w:pStyle w:val="Sinespaciado"/>
        <w:jc w:val="both"/>
        <w:rPr>
          <w:rFonts w:ascii="Arial" w:hAnsi="Arial" w:cs="Arial"/>
          <w:color w:val="262626" w:themeColor="text1" w:themeTint="D9"/>
          <w:sz w:val="18"/>
          <w:szCs w:val="18"/>
          <w:lang w:val="es-ES" w:eastAsia="es-ES"/>
        </w:rPr>
      </w:pPr>
      <w:r w:rsidRPr="00580136">
        <w:rPr>
          <w:rFonts w:ascii="Arial" w:hAnsi="Arial" w:cs="Arial"/>
          <w:color w:val="262626" w:themeColor="text1" w:themeTint="D9"/>
          <w:sz w:val="18"/>
          <w:szCs w:val="18"/>
          <w:lang w:val="es-ES" w:eastAsia="es-ES"/>
        </w:rPr>
        <w:t>tectónicas y descubre el lugar donde se fundó el primer parlamento del mundo.</w:t>
      </w:r>
      <w:r>
        <w:rPr>
          <w:rFonts w:ascii="Arial" w:hAnsi="Arial" w:cs="Arial"/>
          <w:color w:val="262626" w:themeColor="text1" w:themeTint="D9"/>
          <w:sz w:val="18"/>
          <w:szCs w:val="18"/>
          <w:lang w:val="es-ES" w:eastAsia="es-ES"/>
        </w:rPr>
        <w:t xml:space="preserve"> </w:t>
      </w:r>
      <w:r w:rsidRPr="00580136">
        <w:rPr>
          <w:rFonts w:ascii="Arial" w:hAnsi="Arial" w:cs="Arial"/>
          <w:color w:val="262626" w:themeColor="text1" w:themeTint="D9"/>
          <w:sz w:val="18"/>
          <w:szCs w:val="18"/>
          <w:lang w:val="es-ES" w:eastAsia="es-ES"/>
        </w:rPr>
        <w:t>Zona geotèrmica de Geysir</w:t>
      </w:r>
      <w:r>
        <w:rPr>
          <w:rFonts w:ascii="Arial" w:hAnsi="Arial" w:cs="Arial"/>
          <w:color w:val="262626" w:themeColor="text1" w:themeTint="D9"/>
          <w:sz w:val="18"/>
          <w:szCs w:val="18"/>
          <w:lang w:val="es-ES" w:eastAsia="es-ES"/>
        </w:rPr>
        <w:t xml:space="preserve"> </w:t>
      </w:r>
      <w:r w:rsidRPr="00580136">
        <w:rPr>
          <w:rFonts w:ascii="Arial" w:hAnsi="Arial" w:cs="Arial"/>
          <w:color w:val="262626" w:themeColor="text1" w:themeTint="D9"/>
          <w:sz w:val="18"/>
          <w:szCs w:val="18"/>
          <w:lang w:val="es-ES" w:eastAsia="es-ES"/>
        </w:rPr>
        <w:t>Zona geotérmica activa con fuentes termales y erupciones</w:t>
      </w:r>
      <w:r>
        <w:rPr>
          <w:rFonts w:ascii="Arial" w:hAnsi="Arial" w:cs="Arial"/>
          <w:color w:val="262626" w:themeColor="text1" w:themeTint="D9"/>
          <w:sz w:val="18"/>
          <w:szCs w:val="18"/>
          <w:lang w:val="es-ES" w:eastAsia="es-ES"/>
        </w:rPr>
        <w:t xml:space="preserve"> </w:t>
      </w:r>
      <w:r w:rsidRPr="00580136">
        <w:rPr>
          <w:rFonts w:ascii="Arial" w:hAnsi="Arial" w:cs="Arial"/>
          <w:color w:val="262626" w:themeColor="text1" w:themeTint="D9"/>
          <w:sz w:val="18"/>
          <w:szCs w:val="18"/>
          <w:lang w:val="es-ES" w:eastAsia="es-ES"/>
        </w:rPr>
        <w:t>cada 5-8 minutos del famosoStrokkur.</w:t>
      </w:r>
      <w:r>
        <w:rPr>
          <w:rFonts w:ascii="Arial" w:hAnsi="Arial" w:cs="Arial"/>
          <w:color w:val="262626" w:themeColor="text1" w:themeTint="D9"/>
          <w:sz w:val="18"/>
          <w:szCs w:val="18"/>
          <w:lang w:val="es-ES" w:eastAsia="es-ES"/>
        </w:rPr>
        <w:t xml:space="preserve"> </w:t>
      </w:r>
      <w:r w:rsidRPr="00580136">
        <w:rPr>
          <w:rFonts w:ascii="Arial" w:hAnsi="Arial" w:cs="Arial"/>
          <w:color w:val="262626" w:themeColor="text1" w:themeTint="D9"/>
          <w:sz w:val="18"/>
          <w:szCs w:val="18"/>
          <w:lang w:val="es-ES" w:eastAsia="es-ES"/>
        </w:rPr>
        <w:t>Gran cascada Gullfoss</w:t>
      </w:r>
      <w:r>
        <w:rPr>
          <w:rFonts w:ascii="Arial" w:hAnsi="Arial" w:cs="Arial"/>
          <w:color w:val="262626" w:themeColor="text1" w:themeTint="D9"/>
          <w:sz w:val="18"/>
          <w:szCs w:val="18"/>
          <w:lang w:val="es-ES" w:eastAsia="es-ES"/>
        </w:rPr>
        <w:t xml:space="preserve"> </w:t>
      </w:r>
      <w:r w:rsidRPr="00580136">
        <w:rPr>
          <w:rFonts w:ascii="Arial" w:hAnsi="Arial" w:cs="Arial"/>
          <w:color w:val="262626" w:themeColor="text1" w:themeTint="D9"/>
          <w:sz w:val="18"/>
          <w:szCs w:val="18"/>
          <w:lang w:val="es-ES" w:eastAsia="es-ES"/>
        </w:rPr>
        <w:t>La imponente “Cascada Dorada”, donde las aguas glaciares caen en doble escalón con una fuerza desbordante.</w:t>
      </w:r>
      <w:r>
        <w:rPr>
          <w:rFonts w:ascii="Arial" w:hAnsi="Arial" w:cs="Arial"/>
          <w:color w:val="262626" w:themeColor="text1" w:themeTint="D9"/>
          <w:sz w:val="18"/>
          <w:szCs w:val="18"/>
          <w:lang w:val="es-ES" w:eastAsia="es-ES"/>
        </w:rPr>
        <w:t xml:space="preserve"> </w:t>
      </w:r>
      <w:r w:rsidRPr="00580136">
        <w:rPr>
          <w:rFonts w:ascii="Arial" w:hAnsi="Arial" w:cs="Arial"/>
          <w:color w:val="262626" w:themeColor="text1" w:themeTint="D9"/>
          <w:sz w:val="18"/>
          <w:szCs w:val="18"/>
          <w:lang w:val="es-ES" w:eastAsia="es-ES"/>
        </w:rPr>
        <w:t>Cráter Kerid</w:t>
      </w:r>
      <w:r>
        <w:rPr>
          <w:rFonts w:ascii="Arial" w:hAnsi="Arial" w:cs="Arial"/>
          <w:color w:val="262626" w:themeColor="text1" w:themeTint="D9"/>
          <w:sz w:val="18"/>
          <w:szCs w:val="18"/>
          <w:lang w:val="es-ES" w:eastAsia="es-ES"/>
        </w:rPr>
        <w:t xml:space="preserve"> </w:t>
      </w:r>
      <w:r w:rsidRPr="00580136">
        <w:rPr>
          <w:rFonts w:ascii="Arial" w:hAnsi="Arial" w:cs="Arial"/>
          <w:color w:val="262626" w:themeColor="text1" w:themeTint="D9"/>
          <w:sz w:val="18"/>
          <w:szCs w:val="18"/>
          <w:lang w:val="es-ES" w:eastAsia="es-ES"/>
        </w:rPr>
        <w:t>Un lago volcánico rodeado de tierras rojizas y verdes, ideal para fotos espectaculares.</w:t>
      </w:r>
      <w:r>
        <w:rPr>
          <w:rFonts w:ascii="Arial" w:hAnsi="Arial" w:cs="Arial"/>
          <w:color w:val="262626" w:themeColor="text1" w:themeTint="D9"/>
          <w:sz w:val="18"/>
          <w:szCs w:val="18"/>
          <w:lang w:val="es-ES" w:eastAsia="es-ES"/>
        </w:rPr>
        <w:t xml:space="preserve"> </w:t>
      </w:r>
      <w:r w:rsidRPr="00580136">
        <w:rPr>
          <w:rFonts w:ascii="Arial" w:hAnsi="Arial" w:cs="Arial"/>
          <w:color w:val="262626" w:themeColor="text1" w:themeTint="D9"/>
          <w:sz w:val="18"/>
          <w:szCs w:val="18"/>
          <w:lang w:val="es-ES" w:eastAsia="es-ES"/>
        </w:rPr>
        <w:t>Incluye una parada y degustación de sopa en un invernadero local, donde los tomates crecen con energía geotérmica</w:t>
      </w:r>
      <w:r>
        <w:rPr>
          <w:rFonts w:ascii="Arial" w:hAnsi="Arial" w:cs="Arial"/>
          <w:color w:val="262626" w:themeColor="text1" w:themeTint="D9"/>
          <w:sz w:val="18"/>
          <w:szCs w:val="18"/>
          <w:lang w:val="es-ES" w:eastAsia="es-ES"/>
        </w:rPr>
        <w:t>.</w:t>
      </w:r>
      <w:r w:rsidRPr="00580136">
        <w:rPr>
          <w:rFonts w:ascii="Arial" w:hAnsi="Arial" w:cs="Arial"/>
          <w:color w:val="262626" w:themeColor="text1" w:themeTint="D9"/>
          <w:sz w:val="18"/>
          <w:szCs w:val="18"/>
          <w:lang w:val="es-ES" w:eastAsia="es-ES"/>
        </w:rPr>
        <w:t xml:space="preserve"> Continuaremos hacia Vík, un encantador pueblo costero rodeado de playas negras y glaciares, que es un refugio anti-tsunamis.</w:t>
      </w:r>
    </w:p>
    <w:p w14:paraId="4E6BA3A8" w14:textId="77777777" w:rsidR="00F6195C" w:rsidRDefault="00F6195C" w:rsidP="00442042">
      <w:pPr>
        <w:pStyle w:val="Sinespaciado"/>
        <w:jc w:val="both"/>
        <w:rPr>
          <w:rFonts w:ascii="Arial" w:hAnsi="Arial" w:cs="Arial"/>
          <w:color w:val="262626" w:themeColor="text1" w:themeTint="D9"/>
          <w:sz w:val="18"/>
          <w:szCs w:val="18"/>
          <w:lang w:val="es-ES" w:eastAsia="es-ES"/>
        </w:rPr>
      </w:pPr>
    </w:p>
    <w:p w14:paraId="12723E06" w14:textId="008C1FE0" w:rsidR="00442042" w:rsidRPr="00F6195C" w:rsidRDefault="00442042" w:rsidP="00442042">
      <w:pPr>
        <w:pStyle w:val="Sinespaciado"/>
        <w:jc w:val="both"/>
        <w:rPr>
          <w:rFonts w:ascii="Arial" w:hAnsi="Arial" w:cs="Arial"/>
          <w:b/>
          <w:color w:val="0070C0"/>
          <w:sz w:val="18"/>
          <w:szCs w:val="18"/>
          <w:lang w:val="es-ES" w:eastAsia="es-ES"/>
        </w:rPr>
      </w:pPr>
      <w:r w:rsidRPr="00F6195C">
        <w:rPr>
          <w:rFonts w:ascii="Arial" w:hAnsi="Arial" w:cs="Arial"/>
          <w:b/>
          <w:color w:val="0070C0"/>
          <w:sz w:val="18"/>
          <w:szCs w:val="18"/>
          <w:lang w:val="es-ES" w:eastAsia="es-ES"/>
        </w:rPr>
        <w:t>Día 3</w:t>
      </w:r>
      <w:r w:rsidR="00F6195C" w:rsidRPr="00F6195C">
        <w:rPr>
          <w:rFonts w:ascii="Arial" w:hAnsi="Arial" w:cs="Arial"/>
          <w:b/>
          <w:color w:val="0070C0"/>
          <w:sz w:val="18"/>
          <w:szCs w:val="18"/>
          <w:lang w:val="es-ES" w:eastAsia="es-ES"/>
        </w:rPr>
        <w:t xml:space="preserve"> </w:t>
      </w:r>
      <w:r w:rsidR="00F6195C" w:rsidRPr="00F6195C">
        <w:rPr>
          <w:rFonts w:ascii="Arial" w:hAnsi="Arial" w:cs="Arial"/>
          <w:b/>
          <w:color w:val="0070C0"/>
          <w:sz w:val="18"/>
          <w:szCs w:val="18"/>
          <w:lang w:val="es-ES" w:eastAsia="es-ES"/>
        </w:rPr>
        <w:tab/>
      </w:r>
      <w:r w:rsidR="00580136" w:rsidRPr="00580136">
        <w:rPr>
          <w:rFonts w:ascii="Arial" w:hAnsi="Arial" w:cs="Arial"/>
          <w:b/>
          <w:color w:val="0070C0"/>
          <w:sz w:val="18"/>
          <w:szCs w:val="18"/>
          <w:lang w:val="es-ES" w:eastAsia="es-ES"/>
        </w:rPr>
        <w:t>Vík</w:t>
      </w:r>
      <w:r w:rsidR="00580136">
        <w:rPr>
          <w:rFonts w:ascii="Arial" w:hAnsi="Arial" w:cs="Arial"/>
          <w:b/>
          <w:color w:val="0070C0"/>
          <w:sz w:val="18"/>
          <w:szCs w:val="18"/>
          <w:lang w:val="es-ES" w:eastAsia="es-ES"/>
        </w:rPr>
        <w:t xml:space="preserve"> – </w:t>
      </w:r>
      <w:r w:rsidR="00580136" w:rsidRPr="00580136">
        <w:rPr>
          <w:rFonts w:ascii="Arial" w:hAnsi="Arial" w:cs="Arial"/>
          <w:b/>
          <w:color w:val="0070C0"/>
          <w:sz w:val="18"/>
          <w:szCs w:val="18"/>
          <w:lang w:val="es-ES" w:eastAsia="es-ES"/>
        </w:rPr>
        <w:t>Vatnajökull</w:t>
      </w:r>
      <w:r w:rsidR="00580136">
        <w:rPr>
          <w:rFonts w:ascii="Arial" w:hAnsi="Arial" w:cs="Arial"/>
          <w:b/>
          <w:color w:val="0070C0"/>
          <w:sz w:val="18"/>
          <w:szCs w:val="18"/>
          <w:lang w:val="es-ES" w:eastAsia="es-ES"/>
        </w:rPr>
        <w:t xml:space="preserve"> – </w:t>
      </w:r>
      <w:r w:rsidR="00580136" w:rsidRPr="00580136">
        <w:rPr>
          <w:rFonts w:ascii="Arial" w:hAnsi="Arial" w:cs="Arial"/>
          <w:b/>
          <w:color w:val="0070C0"/>
          <w:sz w:val="18"/>
          <w:szCs w:val="18"/>
          <w:lang w:val="es-ES" w:eastAsia="es-ES"/>
        </w:rPr>
        <w:t>Vík</w:t>
      </w:r>
      <w:r w:rsidR="00580136">
        <w:rPr>
          <w:rFonts w:ascii="Arial" w:hAnsi="Arial" w:cs="Arial"/>
          <w:b/>
          <w:color w:val="0070C0"/>
          <w:sz w:val="18"/>
          <w:szCs w:val="18"/>
          <w:lang w:val="es-ES" w:eastAsia="es-ES"/>
        </w:rPr>
        <w:t xml:space="preserve"> </w:t>
      </w:r>
      <w:r w:rsidR="00F6195C" w:rsidRPr="00F6195C">
        <w:rPr>
          <w:rFonts w:ascii="Arial" w:hAnsi="Arial" w:cs="Arial"/>
          <w:b/>
          <w:color w:val="0070C0"/>
          <w:sz w:val="18"/>
          <w:szCs w:val="18"/>
          <w:lang w:val="es-ES" w:eastAsia="es-ES"/>
        </w:rPr>
        <w:tab/>
      </w:r>
    </w:p>
    <w:p w14:paraId="276F959C" w14:textId="77777777" w:rsidR="00A56B57" w:rsidRDefault="00F6195C" w:rsidP="00580136">
      <w:pPr>
        <w:pStyle w:val="Sinespaciado"/>
        <w:jc w:val="both"/>
        <w:rPr>
          <w:rFonts w:ascii="Arial" w:hAnsi="Arial" w:cs="Arial"/>
          <w:color w:val="262626" w:themeColor="text1" w:themeTint="D9"/>
          <w:sz w:val="18"/>
          <w:szCs w:val="18"/>
          <w:lang w:val="es-ES" w:eastAsia="es-ES"/>
        </w:rPr>
      </w:pPr>
      <w:r w:rsidRPr="00F6195C">
        <w:rPr>
          <w:rFonts w:ascii="Arial" w:hAnsi="Arial" w:cs="Arial"/>
          <w:b/>
          <w:color w:val="262626" w:themeColor="text1" w:themeTint="D9"/>
          <w:sz w:val="18"/>
          <w:szCs w:val="18"/>
          <w:lang w:val="es-ES" w:eastAsia="es-ES"/>
        </w:rPr>
        <w:t>Desayuno en el hotel</w:t>
      </w:r>
      <w:r w:rsidR="00442042" w:rsidRPr="00442042">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Ruta hacia el sureste de Islandia, atravesando campos de lava, lenguas glaciares y montañas volcánicas hasta llegar a la costa del hielo. Experimenta la majestuosidad de los paisajes glaciares y la singularidad de las playas donde los icebergs brillan como diamantes. Hoy </w:t>
      </w:r>
      <w:r w:rsidR="00580136">
        <w:rPr>
          <w:rFonts w:ascii="Arial" w:hAnsi="Arial" w:cs="Arial"/>
          <w:color w:val="262626" w:themeColor="text1" w:themeTint="D9"/>
          <w:sz w:val="18"/>
          <w:szCs w:val="18"/>
          <w:lang w:val="es-ES" w:eastAsia="es-ES"/>
        </w:rPr>
        <w:t>visitaremos</w:t>
      </w:r>
      <w:r w:rsidR="00580136" w:rsidRPr="00580136">
        <w:rPr>
          <w:rFonts w:ascii="Arial" w:hAnsi="Arial" w:cs="Arial"/>
          <w:color w:val="262626" w:themeColor="text1" w:themeTint="D9"/>
          <w:sz w:val="18"/>
          <w:szCs w:val="18"/>
          <w:lang w:val="es-ES" w:eastAsia="es-ES"/>
        </w:rPr>
        <w:t>:</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Campo de lava de Eldhraun y el parque geotérmico de Katla</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Atraviesa el campo de lava más grande del mundo y nota la presencia del gran y temido volcán Katla.</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Excursión guiada sobre el glaciar Vatnajökull, el glaciar más grande de Europa (nivel fácil)</w:t>
      </w:r>
      <w:r w:rsidR="00580136">
        <w:rPr>
          <w:rFonts w:ascii="Arial" w:hAnsi="Arial" w:cs="Arial"/>
          <w:color w:val="262626" w:themeColor="text1" w:themeTint="D9"/>
          <w:sz w:val="18"/>
          <w:szCs w:val="18"/>
          <w:lang w:val="es-ES" w:eastAsia="es-ES"/>
        </w:rPr>
        <w:t xml:space="preserve"> </w:t>
      </w:r>
    </w:p>
    <w:p w14:paraId="59910D20" w14:textId="77777777" w:rsidR="00A56B57" w:rsidRDefault="00A56B57" w:rsidP="00580136">
      <w:pPr>
        <w:pStyle w:val="Sinespaciado"/>
        <w:jc w:val="both"/>
        <w:rPr>
          <w:rFonts w:ascii="Arial" w:hAnsi="Arial" w:cs="Arial"/>
          <w:color w:val="262626" w:themeColor="text1" w:themeTint="D9"/>
          <w:sz w:val="18"/>
          <w:szCs w:val="18"/>
          <w:lang w:val="es-ES" w:eastAsia="es-ES"/>
        </w:rPr>
      </w:pPr>
    </w:p>
    <w:p w14:paraId="2B98CBDF" w14:textId="77777777" w:rsidR="00A56B57" w:rsidRDefault="00A56B57" w:rsidP="00580136">
      <w:pPr>
        <w:pStyle w:val="Sinespaciado"/>
        <w:jc w:val="both"/>
        <w:rPr>
          <w:rFonts w:ascii="Arial" w:hAnsi="Arial" w:cs="Arial"/>
          <w:color w:val="262626" w:themeColor="text1" w:themeTint="D9"/>
          <w:sz w:val="18"/>
          <w:szCs w:val="18"/>
          <w:lang w:val="es-ES" w:eastAsia="es-ES"/>
        </w:rPr>
      </w:pPr>
    </w:p>
    <w:p w14:paraId="51E88D8C" w14:textId="5AF3C9E8" w:rsidR="00A56B57" w:rsidRDefault="00A56B57" w:rsidP="00580136">
      <w:pPr>
        <w:pStyle w:val="Sinespaciado"/>
        <w:jc w:val="both"/>
        <w:rPr>
          <w:rFonts w:ascii="Arial" w:hAnsi="Arial" w:cs="Arial"/>
          <w:color w:val="262626" w:themeColor="text1" w:themeTint="D9"/>
          <w:sz w:val="18"/>
          <w:szCs w:val="18"/>
          <w:lang w:val="es-ES" w:eastAsia="es-ES"/>
        </w:rPr>
      </w:pPr>
      <w:r>
        <w:rPr>
          <w:noProof/>
        </w:rPr>
        <w:lastRenderedPageBreak/>
        <w:drawing>
          <wp:anchor distT="0" distB="0" distL="114300" distR="114300" simplePos="0" relativeHeight="251655680" behindDoc="1" locked="0" layoutInCell="1" allowOverlap="1" wp14:anchorId="7D86BDEF" wp14:editId="6AF6AF0E">
            <wp:simplePos x="0" y="0"/>
            <wp:positionH relativeFrom="column">
              <wp:posOffset>3135313</wp:posOffset>
            </wp:positionH>
            <wp:positionV relativeFrom="paragraph">
              <wp:posOffset>90170</wp:posOffset>
            </wp:positionV>
            <wp:extent cx="1854200" cy="1235710"/>
            <wp:effectExtent l="0" t="0" r="0" b="2540"/>
            <wp:wrapTight wrapText="bothSides">
              <wp:wrapPolygon edited="0">
                <wp:start x="0" y="0"/>
                <wp:lineTo x="0" y="21311"/>
                <wp:lineTo x="21304" y="21311"/>
                <wp:lineTo x="21304" y="0"/>
                <wp:lineTo x="0" y="0"/>
              </wp:wrapPolygon>
            </wp:wrapTight>
            <wp:docPr id="5" name="Imagen 5" descr="Ice-Caves in Vatnajökull | Visit Vatnajök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e-Caves in Vatnajökull | Visit Vatnajökul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4200" cy="1235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C2256D" w14:textId="749388CB" w:rsidR="00442042" w:rsidRDefault="00580136" w:rsidP="00580136">
      <w:pPr>
        <w:pStyle w:val="Sinespaciado"/>
        <w:jc w:val="both"/>
        <w:rPr>
          <w:rFonts w:ascii="Arial" w:hAnsi="Arial" w:cs="Arial"/>
          <w:color w:val="262626" w:themeColor="text1" w:themeTint="D9"/>
          <w:sz w:val="18"/>
          <w:szCs w:val="18"/>
          <w:lang w:val="es-ES" w:eastAsia="es-ES"/>
        </w:rPr>
      </w:pPr>
      <w:r w:rsidRPr="00580136">
        <w:rPr>
          <w:rFonts w:ascii="Arial" w:hAnsi="Arial" w:cs="Arial"/>
          <w:color w:val="262626" w:themeColor="text1" w:themeTint="D9"/>
          <w:sz w:val="18"/>
          <w:szCs w:val="18"/>
          <w:lang w:val="es-ES" w:eastAsia="es-ES"/>
        </w:rPr>
        <w:t xml:space="preserve">Con crampones y casco (proporcionados), y nivel apto para todos, podrás pisar el glaciar más </w:t>
      </w:r>
      <w:r w:rsidR="00A56B57" w:rsidRPr="00580136">
        <w:rPr>
          <w:rFonts w:ascii="Arial" w:hAnsi="Arial" w:cs="Arial"/>
          <w:color w:val="262626" w:themeColor="text1" w:themeTint="D9"/>
          <w:sz w:val="18"/>
          <w:szCs w:val="18"/>
          <w:lang w:val="es-ES" w:eastAsia="es-ES"/>
        </w:rPr>
        <w:t xml:space="preserve"> </w:t>
      </w:r>
      <w:r w:rsidRPr="00580136">
        <w:rPr>
          <w:rFonts w:ascii="Arial" w:hAnsi="Arial" w:cs="Arial"/>
          <w:color w:val="262626" w:themeColor="text1" w:themeTint="D9"/>
          <w:sz w:val="18"/>
          <w:szCs w:val="18"/>
          <w:lang w:val="es-ES" w:eastAsia="es-ES"/>
        </w:rPr>
        <w:t>grande de Europa con nuestro guía de glaciares.</w:t>
      </w:r>
      <w:r>
        <w:rPr>
          <w:rFonts w:ascii="Arial" w:hAnsi="Arial" w:cs="Arial"/>
          <w:color w:val="262626" w:themeColor="text1" w:themeTint="D9"/>
          <w:sz w:val="18"/>
          <w:szCs w:val="18"/>
          <w:lang w:val="es-ES" w:eastAsia="es-ES"/>
        </w:rPr>
        <w:t xml:space="preserve"> </w:t>
      </w:r>
      <w:r w:rsidRPr="00580136">
        <w:rPr>
          <w:rFonts w:ascii="Arial" w:hAnsi="Arial" w:cs="Arial"/>
          <w:color w:val="262626" w:themeColor="text1" w:themeTint="D9"/>
          <w:sz w:val="18"/>
          <w:szCs w:val="18"/>
          <w:lang w:val="es-ES" w:eastAsia="es-ES"/>
        </w:rPr>
        <w:t>Visita a la Playa de Diamantes y la Laguna Glaciar (Jökulsárlón)</w:t>
      </w:r>
      <w:r>
        <w:rPr>
          <w:rFonts w:ascii="Arial" w:hAnsi="Arial" w:cs="Arial"/>
          <w:color w:val="262626" w:themeColor="text1" w:themeTint="D9"/>
          <w:sz w:val="18"/>
          <w:szCs w:val="18"/>
          <w:lang w:val="es-ES" w:eastAsia="es-ES"/>
        </w:rPr>
        <w:t xml:space="preserve"> </w:t>
      </w:r>
      <w:r w:rsidRPr="00580136">
        <w:rPr>
          <w:rFonts w:ascii="Arial" w:hAnsi="Arial" w:cs="Arial"/>
          <w:color w:val="262626" w:themeColor="text1" w:themeTint="D9"/>
          <w:sz w:val="18"/>
          <w:szCs w:val="18"/>
          <w:lang w:val="es-ES" w:eastAsia="es-ES"/>
        </w:rPr>
        <w:t>Un escenario mágico donde los icebergs encallan sobre la arena negra como si fueran joyas gigantes.Caminataa la Cascadade Svartifoss(3km)</w:t>
      </w:r>
      <w:r>
        <w:rPr>
          <w:rFonts w:ascii="Arial" w:hAnsi="Arial" w:cs="Arial"/>
          <w:color w:val="262626" w:themeColor="text1" w:themeTint="D9"/>
          <w:sz w:val="18"/>
          <w:szCs w:val="18"/>
          <w:lang w:val="es-ES" w:eastAsia="es-ES"/>
        </w:rPr>
        <w:t xml:space="preserve"> </w:t>
      </w:r>
      <w:r w:rsidRPr="00580136">
        <w:rPr>
          <w:rFonts w:ascii="Arial" w:hAnsi="Arial" w:cs="Arial"/>
          <w:color w:val="262626" w:themeColor="text1" w:themeTint="D9"/>
          <w:sz w:val="18"/>
          <w:szCs w:val="18"/>
          <w:lang w:val="es-ES" w:eastAsia="es-ES"/>
        </w:rPr>
        <w:t>Una de las más singulares de Islandia, rodeada de columnas de basalto negro. ¡No te la pierdas!</w:t>
      </w:r>
      <w:r>
        <w:rPr>
          <w:rFonts w:ascii="Arial" w:hAnsi="Arial" w:cs="Arial"/>
          <w:color w:val="262626" w:themeColor="text1" w:themeTint="D9"/>
          <w:sz w:val="18"/>
          <w:szCs w:val="18"/>
          <w:lang w:val="es-ES" w:eastAsia="es-ES"/>
        </w:rPr>
        <w:t>. A</w:t>
      </w:r>
      <w:r w:rsidR="00F266D1" w:rsidRPr="00F266D1">
        <w:rPr>
          <w:rFonts w:ascii="Arial" w:hAnsi="Arial" w:cs="Arial"/>
          <w:color w:val="262626" w:themeColor="text1" w:themeTint="D9"/>
          <w:sz w:val="18"/>
          <w:szCs w:val="18"/>
          <w:lang w:val="es-ES" w:eastAsia="es-ES"/>
        </w:rPr>
        <w:t>lojamiento</w:t>
      </w:r>
    </w:p>
    <w:p w14:paraId="0A2297C0" w14:textId="0B009CC6" w:rsidR="00F6195C" w:rsidRPr="00442042" w:rsidRDefault="00A56B57" w:rsidP="00442042">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57728" behindDoc="1" locked="0" layoutInCell="1" allowOverlap="1" wp14:anchorId="20112520" wp14:editId="0447B3ED">
            <wp:simplePos x="0" y="0"/>
            <wp:positionH relativeFrom="column">
              <wp:posOffset>1270</wp:posOffset>
            </wp:positionH>
            <wp:positionV relativeFrom="paragraph">
              <wp:posOffset>133350</wp:posOffset>
            </wp:positionV>
            <wp:extent cx="2105025" cy="1403350"/>
            <wp:effectExtent l="0" t="0" r="9525" b="6350"/>
            <wp:wrapTight wrapText="bothSides">
              <wp:wrapPolygon edited="0">
                <wp:start x="0" y="0"/>
                <wp:lineTo x="0" y="21405"/>
                <wp:lineTo x="21502" y="21405"/>
                <wp:lineTo x="21502" y="0"/>
                <wp:lineTo x="0" y="0"/>
              </wp:wrapPolygon>
            </wp:wrapTight>
            <wp:docPr id="6" name="Imagen 6" descr="La playa de arena negra de Reynisfjara en Islandia | Lava Car R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 playa de arena negra de Reynisfjara en Islandia | Lava Car Rent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5025" cy="1403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24495C" w14:textId="4E64C5AF" w:rsidR="00442042" w:rsidRPr="00F6195C" w:rsidRDefault="00A56B57" w:rsidP="00442042">
      <w:pPr>
        <w:pStyle w:val="Sinespaciado"/>
        <w:jc w:val="both"/>
        <w:rPr>
          <w:rFonts w:ascii="Arial" w:hAnsi="Arial" w:cs="Arial"/>
          <w:b/>
          <w:color w:val="0070C0"/>
          <w:sz w:val="18"/>
          <w:szCs w:val="18"/>
          <w:lang w:val="es-ES" w:eastAsia="es-ES"/>
        </w:rPr>
      </w:pPr>
      <w:r w:rsidRPr="00F6195C">
        <w:rPr>
          <w:rFonts w:ascii="Arial" w:hAnsi="Arial" w:cs="Arial"/>
          <w:b/>
          <w:color w:val="0070C0"/>
          <w:sz w:val="18"/>
          <w:szCs w:val="18"/>
          <w:lang w:val="es-ES" w:eastAsia="es-ES"/>
        </w:rPr>
        <w:t xml:space="preserve"> </w:t>
      </w:r>
      <w:r w:rsidR="00442042" w:rsidRPr="00F6195C">
        <w:rPr>
          <w:rFonts w:ascii="Arial" w:hAnsi="Arial" w:cs="Arial"/>
          <w:b/>
          <w:color w:val="0070C0"/>
          <w:sz w:val="18"/>
          <w:szCs w:val="18"/>
          <w:lang w:val="es-ES" w:eastAsia="es-ES"/>
        </w:rPr>
        <w:t>Día 4</w:t>
      </w:r>
      <w:r w:rsidR="00F6195C" w:rsidRPr="00F6195C">
        <w:rPr>
          <w:rFonts w:ascii="Arial" w:hAnsi="Arial" w:cs="Arial"/>
          <w:b/>
          <w:color w:val="0070C0"/>
          <w:sz w:val="18"/>
          <w:szCs w:val="18"/>
          <w:lang w:val="es-ES" w:eastAsia="es-ES"/>
        </w:rPr>
        <w:t xml:space="preserve"> </w:t>
      </w:r>
      <w:r w:rsidR="00F6195C" w:rsidRPr="00F6195C">
        <w:rPr>
          <w:rFonts w:ascii="Arial" w:hAnsi="Arial" w:cs="Arial"/>
          <w:b/>
          <w:color w:val="0070C0"/>
          <w:sz w:val="18"/>
          <w:szCs w:val="18"/>
          <w:lang w:val="es-ES" w:eastAsia="es-ES"/>
        </w:rPr>
        <w:tab/>
      </w:r>
      <w:r w:rsidR="00580136">
        <w:rPr>
          <w:rFonts w:ascii="Arial" w:hAnsi="Arial" w:cs="Arial"/>
          <w:b/>
          <w:color w:val="0070C0"/>
          <w:sz w:val="18"/>
          <w:szCs w:val="18"/>
          <w:lang w:val="es-ES" w:eastAsia="es-ES"/>
        </w:rPr>
        <w:t>V</w:t>
      </w:r>
      <w:r w:rsidR="00580136" w:rsidRPr="00580136">
        <w:rPr>
          <w:rFonts w:ascii="Arial" w:hAnsi="Arial" w:cs="Arial"/>
          <w:b/>
          <w:color w:val="0070C0"/>
          <w:sz w:val="18"/>
          <w:szCs w:val="18"/>
          <w:lang w:val="es-ES" w:eastAsia="es-ES"/>
        </w:rPr>
        <w:t>ík</w:t>
      </w:r>
      <w:r w:rsidR="00580136">
        <w:rPr>
          <w:rFonts w:ascii="Arial" w:hAnsi="Arial" w:cs="Arial"/>
          <w:b/>
          <w:color w:val="0070C0"/>
          <w:sz w:val="18"/>
          <w:szCs w:val="18"/>
          <w:lang w:val="es-ES" w:eastAsia="es-ES"/>
        </w:rPr>
        <w:t xml:space="preserve"> – Costa Sur – R</w:t>
      </w:r>
      <w:r w:rsidR="00580136" w:rsidRPr="00580136">
        <w:rPr>
          <w:rFonts w:ascii="Arial" w:hAnsi="Arial" w:cs="Arial"/>
          <w:b/>
          <w:color w:val="0070C0"/>
          <w:sz w:val="18"/>
          <w:szCs w:val="18"/>
          <w:lang w:val="es-ES" w:eastAsia="es-ES"/>
        </w:rPr>
        <w:t>eykjavík</w:t>
      </w:r>
      <w:r w:rsidR="00580136">
        <w:rPr>
          <w:rFonts w:ascii="Arial" w:hAnsi="Arial" w:cs="Arial"/>
          <w:b/>
          <w:color w:val="0070C0"/>
          <w:sz w:val="18"/>
          <w:szCs w:val="18"/>
          <w:lang w:val="es-ES" w:eastAsia="es-ES"/>
        </w:rPr>
        <w:t xml:space="preserve">  </w:t>
      </w:r>
      <w:r w:rsidR="00F6195C" w:rsidRPr="00F6195C">
        <w:rPr>
          <w:rFonts w:ascii="Arial" w:hAnsi="Arial" w:cs="Arial"/>
          <w:b/>
          <w:color w:val="0070C0"/>
          <w:sz w:val="18"/>
          <w:szCs w:val="18"/>
          <w:lang w:val="es-ES" w:eastAsia="es-ES"/>
        </w:rPr>
        <w:t xml:space="preserve"> </w:t>
      </w:r>
    </w:p>
    <w:p w14:paraId="471F397F" w14:textId="62172CCD" w:rsidR="00442042" w:rsidRDefault="00F6195C" w:rsidP="002A0B58">
      <w:pPr>
        <w:pStyle w:val="Sinespaciado"/>
        <w:jc w:val="both"/>
        <w:rPr>
          <w:rFonts w:ascii="Arial" w:hAnsi="Arial" w:cs="Arial"/>
          <w:color w:val="262626" w:themeColor="text1" w:themeTint="D9"/>
          <w:sz w:val="18"/>
          <w:szCs w:val="18"/>
          <w:lang w:val="es-ES" w:eastAsia="es-ES"/>
        </w:rPr>
      </w:pPr>
      <w:r w:rsidRPr="00F6195C">
        <w:rPr>
          <w:rFonts w:ascii="Arial" w:hAnsi="Arial" w:cs="Arial"/>
          <w:b/>
          <w:color w:val="262626" w:themeColor="text1" w:themeTint="D9"/>
          <w:sz w:val="18"/>
          <w:szCs w:val="18"/>
          <w:lang w:val="es-ES" w:eastAsia="es-ES"/>
        </w:rPr>
        <w:t>Desayuno en el hotel</w:t>
      </w:r>
      <w:r w:rsidR="00442042" w:rsidRPr="00442042">
        <w:rPr>
          <w:rFonts w:ascii="Arial" w:hAnsi="Arial" w:cs="Arial"/>
          <w:color w:val="262626" w:themeColor="text1" w:themeTint="D9"/>
          <w:sz w:val="18"/>
          <w:szCs w:val="18"/>
          <w:lang w:val="es-ES" w:eastAsia="es-ES"/>
        </w:rPr>
        <w:t xml:space="preserve">, </w:t>
      </w:r>
      <w:r w:rsidR="002A0B58">
        <w:rPr>
          <w:rFonts w:ascii="Arial" w:hAnsi="Arial" w:cs="Arial"/>
          <w:color w:val="262626" w:themeColor="text1" w:themeTint="D9"/>
          <w:sz w:val="18"/>
          <w:szCs w:val="18"/>
          <w:lang w:val="es-ES" w:eastAsia="es-ES"/>
        </w:rPr>
        <w:t xml:space="preserve">Tomaremos </w:t>
      </w:r>
      <w:r w:rsidR="002A0B58" w:rsidRPr="002A0B58">
        <w:rPr>
          <w:rFonts w:ascii="Arial" w:hAnsi="Arial" w:cs="Arial"/>
          <w:color w:val="262626" w:themeColor="text1" w:themeTint="D9"/>
          <w:sz w:val="18"/>
          <w:szCs w:val="18"/>
          <w:lang w:val="es-ES" w:eastAsia="es-ES"/>
        </w:rPr>
        <w:t>Ruta panorámica a lo largo de la costa sur: un día para disfrutar de los paisajes más icónicos y fotogénicos de Islandia, en el camino de regreso hacia la capital.</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Playa de arena negra de Reynisfjara</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Con sus columnas de basalto y olas bravas del Atlántico Norte. ¡Cuidado! Es una playa tan bonita como peligrosa.</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Acantilados y faro costero de Dyrhólaey</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Vistas únicas y salvajes sobre el océano.</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Cascadas monumentales, las más fotogénicas de Islandia:</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 Skógafoss: una pared de agua imponente y vertical de 90 metros.</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Kvernufoss: joya escondida, íntima y elegante.Seljalandsfoss: la famosa cascada que se puede atravesar por detrás.</w:t>
      </w:r>
      <w:r w:rsidR="002A0B58">
        <w:rPr>
          <w:rFonts w:ascii="Arial" w:hAnsi="Arial" w:cs="Arial"/>
          <w:color w:val="262626" w:themeColor="text1" w:themeTint="D9"/>
          <w:sz w:val="18"/>
          <w:szCs w:val="18"/>
          <w:lang w:val="es-ES" w:eastAsia="es-ES"/>
        </w:rPr>
        <w:t xml:space="preserve"> Continuamos a </w:t>
      </w:r>
      <w:r w:rsidR="002A0B58" w:rsidRPr="002A0B58">
        <w:rPr>
          <w:rFonts w:ascii="Arial" w:hAnsi="Arial" w:cs="Arial"/>
          <w:color w:val="262626" w:themeColor="text1" w:themeTint="D9"/>
          <w:sz w:val="18"/>
          <w:szCs w:val="18"/>
          <w:lang w:val="es-ES" w:eastAsia="es-ES"/>
        </w:rPr>
        <w:t>Reykjavík</w:t>
      </w:r>
      <w:r w:rsidR="002A0B58">
        <w:rPr>
          <w:rFonts w:ascii="Arial" w:hAnsi="Arial" w:cs="Arial"/>
          <w:color w:val="262626" w:themeColor="text1" w:themeTint="D9"/>
          <w:sz w:val="18"/>
          <w:szCs w:val="18"/>
          <w:lang w:val="es-ES" w:eastAsia="es-ES"/>
        </w:rPr>
        <w:t xml:space="preserve">, Alojamiento </w:t>
      </w:r>
    </w:p>
    <w:p w14:paraId="13ED8658" w14:textId="77777777" w:rsidR="00F6195C" w:rsidRPr="00442042" w:rsidRDefault="00F6195C" w:rsidP="00442042">
      <w:pPr>
        <w:pStyle w:val="Sinespaciado"/>
        <w:jc w:val="both"/>
        <w:rPr>
          <w:rFonts w:ascii="Arial" w:hAnsi="Arial" w:cs="Arial"/>
          <w:color w:val="262626" w:themeColor="text1" w:themeTint="D9"/>
          <w:sz w:val="18"/>
          <w:szCs w:val="18"/>
          <w:lang w:val="es-ES" w:eastAsia="es-ES"/>
        </w:rPr>
      </w:pPr>
    </w:p>
    <w:p w14:paraId="28EAB72C" w14:textId="559F0FFC" w:rsidR="00442042" w:rsidRPr="00F6195C" w:rsidRDefault="00442042" w:rsidP="00442042">
      <w:pPr>
        <w:pStyle w:val="Sinespaciado"/>
        <w:jc w:val="both"/>
        <w:rPr>
          <w:rFonts w:ascii="Arial" w:hAnsi="Arial" w:cs="Arial"/>
          <w:b/>
          <w:color w:val="0070C0"/>
          <w:sz w:val="18"/>
          <w:szCs w:val="18"/>
          <w:lang w:val="es-ES" w:eastAsia="es-ES"/>
        </w:rPr>
      </w:pPr>
      <w:r w:rsidRPr="00F6195C">
        <w:rPr>
          <w:rFonts w:ascii="Arial" w:hAnsi="Arial" w:cs="Arial"/>
          <w:b/>
          <w:color w:val="0070C0"/>
          <w:sz w:val="18"/>
          <w:szCs w:val="18"/>
          <w:lang w:val="es-ES" w:eastAsia="es-ES"/>
        </w:rPr>
        <w:t>Día 5</w:t>
      </w:r>
      <w:r w:rsidR="00F6195C" w:rsidRPr="00F6195C">
        <w:rPr>
          <w:rFonts w:ascii="Arial" w:hAnsi="Arial" w:cs="Arial"/>
          <w:b/>
          <w:color w:val="0070C0"/>
          <w:sz w:val="18"/>
          <w:szCs w:val="18"/>
          <w:lang w:val="es-ES" w:eastAsia="es-ES"/>
        </w:rPr>
        <w:t xml:space="preserve"> </w:t>
      </w:r>
      <w:r w:rsidR="00F6195C" w:rsidRPr="00F6195C">
        <w:rPr>
          <w:rFonts w:ascii="Arial" w:hAnsi="Arial" w:cs="Arial"/>
          <w:b/>
          <w:color w:val="0070C0"/>
          <w:sz w:val="18"/>
          <w:szCs w:val="18"/>
          <w:lang w:val="es-ES" w:eastAsia="es-ES"/>
        </w:rPr>
        <w:tab/>
      </w:r>
      <w:r w:rsidR="002A0B58">
        <w:rPr>
          <w:rFonts w:ascii="Arial" w:hAnsi="Arial" w:cs="Arial"/>
          <w:b/>
          <w:color w:val="0070C0"/>
          <w:sz w:val="18"/>
          <w:szCs w:val="18"/>
          <w:lang w:val="es-ES" w:eastAsia="es-ES"/>
        </w:rPr>
        <w:t>R</w:t>
      </w:r>
      <w:r w:rsidR="00BE631A" w:rsidRPr="00F266D1">
        <w:rPr>
          <w:rFonts w:ascii="Arial" w:hAnsi="Arial" w:cs="Arial"/>
          <w:b/>
          <w:color w:val="0070C0"/>
          <w:sz w:val="18"/>
          <w:szCs w:val="18"/>
          <w:lang w:val="es-ES" w:eastAsia="es-ES"/>
        </w:rPr>
        <w:t>eikiavik</w:t>
      </w:r>
      <w:r w:rsidR="00A56B57">
        <w:rPr>
          <w:rFonts w:ascii="Arial" w:hAnsi="Arial" w:cs="Arial"/>
          <w:b/>
          <w:color w:val="0070C0"/>
          <w:sz w:val="18"/>
          <w:szCs w:val="18"/>
          <w:lang w:val="es-ES" w:eastAsia="es-ES"/>
        </w:rPr>
        <w:t xml:space="preserve"> </w:t>
      </w:r>
    </w:p>
    <w:p w14:paraId="4F81D778" w14:textId="52351AE0" w:rsidR="00A76D1B" w:rsidRDefault="00A56B57" w:rsidP="002A0B58">
      <w:pPr>
        <w:pStyle w:val="Sinespaciado"/>
        <w:jc w:val="both"/>
        <w:rPr>
          <w:rFonts w:ascii="Arial" w:hAnsi="Arial" w:cs="Arial"/>
          <w:b/>
          <w:color w:val="E36C0A" w:themeColor="accent6" w:themeShade="BF"/>
          <w:sz w:val="18"/>
          <w:szCs w:val="18"/>
          <w:lang w:val="es-ES_tradnl" w:eastAsia="es-ES"/>
        </w:rPr>
      </w:pPr>
      <w:r>
        <w:rPr>
          <w:noProof/>
        </w:rPr>
        <w:drawing>
          <wp:anchor distT="0" distB="0" distL="114300" distR="114300" simplePos="0" relativeHeight="251660800" behindDoc="1" locked="0" layoutInCell="1" allowOverlap="1" wp14:anchorId="67223094" wp14:editId="19641CC6">
            <wp:simplePos x="0" y="0"/>
            <wp:positionH relativeFrom="column">
              <wp:posOffset>2892425</wp:posOffset>
            </wp:positionH>
            <wp:positionV relativeFrom="paragraph">
              <wp:posOffset>25083</wp:posOffset>
            </wp:positionV>
            <wp:extent cx="2153285" cy="1209675"/>
            <wp:effectExtent l="0" t="0" r="0" b="9525"/>
            <wp:wrapTight wrapText="bothSides">
              <wp:wrapPolygon edited="0">
                <wp:start x="0" y="0"/>
                <wp:lineTo x="0" y="21430"/>
                <wp:lineTo x="21403" y="21430"/>
                <wp:lineTo x="21403" y="0"/>
                <wp:lineTo x="0" y="0"/>
              </wp:wrapPolygon>
            </wp:wrapTight>
            <wp:docPr id="7" name="Imagen 7" descr="Krysuvik Geothermal Area | Reykjanes Peninsula | Icel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rysuvik Geothermal Area | Reykjanes Peninsula | Iceland Trave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328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2042" w:rsidRPr="00442042">
        <w:rPr>
          <w:rFonts w:ascii="Arial" w:hAnsi="Arial" w:cs="Arial"/>
          <w:color w:val="262626" w:themeColor="text1" w:themeTint="D9"/>
          <w:sz w:val="18"/>
          <w:szCs w:val="18"/>
          <w:lang w:val="es-ES" w:eastAsia="es-ES"/>
        </w:rPr>
        <w:t>Desayuno</w:t>
      </w:r>
      <w:r w:rsidR="002A0B58">
        <w:rPr>
          <w:rFonts w:ascii="Arial" w:hAnsi="Arial" w:cs="Arial"/>
          <w:color w:val="262626" w:themeColor="text1" w:themeTint="D9"/>
          <w:sz w:val="18"/>
          <w:szCs w:val="18"/>
          <w:lang w:val="es-ES" w:eastAsia="es-ES"/>
        </w:rPr>
        <w:t>,</w:t>
      </w:r>
      <w:r w:rsidR="00442042" w:rsidRPr="00442042">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Último día dedicado a la esencia volcánica del suroeste de Islandia y un final bien merecido en la laguna termal más famosa del país, antes de regresar al aeropuerto:</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Área geotérmica</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de Krýsuvík</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Respiraderos de vapor silbante y charcas de barro con olor a azufre, donde los depósitos minerales pintan la tierra de rojo, amarillo y verde.</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Aguas termales</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de Gunnhuvery Faro de Reykjanesviti</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 xml:space="preserve">Pozas de lodo hirviente y el faro más antiguo de Islandia situado sobre acantilados volcánicos con vistas al Atlántico. </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Baño termal en aguas geotérmicas naturales del Blue Lagoon</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Entorno exclusivo para relajar cuerpo y mente. Incluye toalla y una bebida de cortesía</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Traslado en transporte privado al aeropuerto de Keflavík</w:t>
      </w:r>
      <w:r w:rsidR="00BE631A" w:rsidRPr="00BE631A">
        <w:rPr>
          <w:rFonts w:ascii="Arial" w:hAnsi="Arial" w:cs="Arial"/>
          <w:color w:val="262626" w:themeColor="text1" w:themeTint="D9"/>
          <w:sz w:val="18"/>
          <w:szCs w:val="18"/>
          <w:lang w:val="es-ES" w:eastAsia="es-ES"/>
        </w:rPr>
        <w:t>.</w:t>
      </w:r>
      <w:r w:rsidR="00442042" w:rsidRPr="00442042">
        <w:rPr>
          <w:rFonts w:ascii="Arial" w:hAnsi="Arial" w:cs="Arial"/>
          <w:color w:val="262626" w:themeColor="text1" w:themeTint="D9"/>
          <w:sz w:val="18"/>
          <w:szCs w:val="18"/>
          <w:lang w:val="es-ES" w:eastAsia="es-ES"/>
        </w:rPr>
        <w:t>.</w:t>
      </w:r>
    </w:p>
    <w:p w14:paraId="4333F12F" w14:textId="77777777" w:rsidR="00A76D1B" w:rsidRDefault="00A76D1B" w:rsidP="004D69C8">
      <w:pPr>
        <w:pStyle w:val="Sinespaciado"/>
        <w:ind w:left="4956" w:firstLine="708"/>
        <w:jc w:val="right"/>
        <w:rPr>
          <w:rFonts w:ascii="Arial" w:hAnsi="Arial" w:cs="Arial"/>
          <w:b/>
          <w:color w:val="E36C0A" w:themeColor="accent6" w:themeShade="BF"/>
          <w:sz w:val="18"/>
          <w:szCs w:val="18"/>
          <w:lang w:val="es-ES_tradnl" w:eastAsia="es-ES"/>
        </w:rPr>
      </w:pPr>
    </w:p>
    <w:p w14:paraId="3AB862B4" w14:textId="77777777" w:rsidR="0046232D" w:rsidRPr="00B46D84" w:rsidRDefault="0046232D" w:rsidP="004D69C8">
      <w:pPr>
        <w:pStyle w:val="Sinespaciado"/>
        <w:ind w:left="4956" w:firstLine="708"/>
        <w:jc w:val="right"/>
        <w:rPr>
          <w:rFonts w:ascii="Arial" w:hAnsi="Arial" w:cs="Arial"/>
          <w:b/>
          <w:color w:val="0070C0"/>
          <w:sz w:val="18"/>
          <w:szCs w:val="18"/>
          <w:lang w:val="es-ES_tradnl" w:eastAsia="es-ES"/>
        </w:rPr>
      </w:pPr>
      <w:r w:rsidRPr="00B46D84">
        <w:rPr>
          <w:rFonts w:ascii="Arial" w:hAnsi="Arial" w:cs="Arial"/>
          <w:b/>
          <w:color w:val="0070C0"/>
          <w:sz w:val="18"/>
          <w:szCs w:val="18"/>
          <w:lang w:val="es-ES_tradnl" w:eastAsia="es-ES"/>
        </w:rPr>
        <w:t>FIN DE LOS SERVICIOS.</w:t>
      </w:r>
    </w:p>
    <w:p w14:paraId="4EAF69EF" w14:textId="5A54E588" w:rsidR="00A76D1B" w:rsidRDefault="00A76D1B" w:rsidP="004D69C8">
      <w:pPr>
        <w:pStyle w:val="Sinespaciado"/>
        <w:ind w:left="4956" w:firstLine="708"/>
        <w:jc w:val="right"/>
        <w:rPr>
          <w:rFonts w:ascii="Arial" w:hAnsi="Arial" w:cs="Arial"/>
          <w:b/>
          <w:color w:val="E36C0A" w:themeColor="accent6" w:themeShade="BF"/>
          <w:sz w:val="18"/>
          <w:szCs w:val="18"/>
          <w:lang w:val="es-ES_tradnl" w:eastAsia="es-ES"/>
        </w:rPr>
      </w:pPr>
    </w:p>
    <w:p w14:paraId="05F66A4D" w14:textId="77777777" w:rsidR="00A56B57" w:rsidRPr="00331610" w:rsidRDefault="00A56B57" w:rsidP="004D69C8">
      <w:pPr>
        <w:pStyle w:val="Sinespaciado"/>
        <w:ind w:left="4956" w:firstLine="708"/>
        <w:jc w:val="right"/>
        <w:rPr>
          <w:rFonts w:ascii="Arial" w:hAnsi="Arial" w:cs="Arial"/>
          <w:b/>
          <w:color w:val="E36C0A" w:themeColor="accent6" w:themeShade="BF"/>
          <w:sz w:val="18"/>
          <w:szCs w:val="18"/>
          <w:lang w:val="es-ES_tradnl" w:eastAsia="es-ES"/>
        </w:rPr>
      </w:pPr>
    </w:p>
    <w:p w14:paraId="3A7FC7CC" w14:textId="77777777" w:rsidR="009F5A33" w:rsidRPr="00C96F86" w:rsidRDefault="009F5A33" w:rsidP="0046232D">
      <w:pPr>
        <w:spacing w:after="0" w:line="240" w:lineRule="auto"/>
        <w:rPr>
          <w:rFonts w:ascii="Arial" w:eastAsia="Times New Roman" w:hAnsi="Arial" w:cs="Arial"/>
          <w:b/>
          <w:color w:val="E36C0A" w:themeColor="accent6" w:themeShade="BF"/>
          <w:sz w:val="18"/>
          <w:szCs w:val="18"/>
          <w:u w:val="single"/>
          <w:lang w:val="es-PE" w:eastAsia="es-ES"/>
        </w:rPr>
      </w:pPr>
    </w:p>
    <w:p w14:paraId="5320AC02" w14:textId="77777777" w:rsidR="0046232D" w:rsidRPr="00B46D84" w:rsidRDefault="0046232D" w:rsidP="0046232D">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HOTELES PREVISTOS O SIMILARES:</w:t>
      </w:r>
    </w:p>
    <w:p w14:paraId="2773ACD5" w14:textId="77777777" w:rsidR="0046232D" w:rsidRPr="00C96F86" w:rsidRDefault="0046232D" w:rsidP="0046232D">
      <w:pPr>
        <w:spacing w:after="0" w:line="240" w:lineRule="auto"/>
        <w:rPr>
          <w:rFonts w:ascii="Arial" w:eastAsia="Times New Roman" w:hAnsi="Arial" w:cs="Arial"/>
          <w:b/>
          <w:color w:val="000000"/>
          <w:sz w:val="18"/>
          <w:szCs w:val="18"/>
          <w:u w:val="single"/>
          <w:lang w:val="es-ES_tradnl" w:eastAsia="es-ES"/>
        </w:rPr>
      </w:pPr>
    </w:p>
    <w:tbl>
      <w:tblPr>
        <w:tblStyle w:val="Cuadrculamedia1-nfasis6"/>
        <w:tblW w:w="4640"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2287"/>
        <w:gridCol w:w="2353"/>
      </w:tblGrid>
      <w:tr w:rsidR="00A741C5" w:rsidRPr="00E46360" w14:paraId="1AD79FA2" w14:textId="77777777" w:rsidTr="00A741C5">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287" w:type="dxa"/>
            <w:shd w:val="clear" w:color="auto" w:fill="28AC04"/>
            <w:vAlign w:val="center"/>
          </w:tcPr>
          <w:p w14:paraId="1BBA34A2" w14:textId="77777777" w:rsidR="00A741C5" w:rsidRPr="00E46360" w:rsidRDefault="00A741C5" w:rsidP="005D6135">
            <w:pPr>
              <w:jc w:val="center"/>
              <w:rPr>
                <w:rFonts w:ascii="Arial" w:eastAsia="Times New Roman" w:hAnsi="Arial" w:cs="Arial"/>
                <w:color w:val="FFFFFF" w:themeColor="background1"/>
                <w:sz w:val="18"/>
                <w:szCs w:val="18"/>
                <w:lang w:val="es-ES_tradnl" w:eastAsia="es-ES"/>
              </w:rPr>
            </w:pPr>
            <w:r w:rsidRPr="00E46360">
              <w:rPr>
                <w:rFonts w:ascii="Arial" w:eastAsia="Times New Roman" w:hAnsi="Arial" w:cs="Arial"/>
                <w:color w:val="FFFFFF" w:themeColor="background1"/>
                <w:sz w:val="18"/>
                <w:szCs w:val="18"/>
                <w:lang w:val="es-ES_tradnl" w:eastAsia="es-ES"/>
              </w:rPr>
              <w:t>Ciudad</w:t>
            </w:r>
          </w:p>
        </w:tc>
        <w:tc>
          <w:tcPr>
            <w:tcW w:w="2353" w:type="dxa"/>
            <w:shd w:val="clear" w:color="auto" w:fill="28AC04"/>
            <w:vAlign w:val="center"/>
          </w:tcPr>
          <w:p w14:paraId="5181E8BE" w14:textId="0653C145" w:rsidR="00A741C5" w:rsidRPr="00907F98" w:rsidRDefault="00A741C5" w:rsidP="00F6195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Turista </w:t>
            </w:r>
          </w:p>
        </w:tc>
      </w:tr>
      <w:tr w:rsidR="00A741C5" w:rsidRPr="00E46360" w14:paraId="6C0E53EA" w14:textId="77777777" w:rsidTr="00A741C5">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hemeFill="background1"/>
            <w:vAlign w:val="center"/>
          </w:tcPr>
          <w:p w14:paraId="5D13BF6D" w14:textId="6393070F" w:rsidR="00A741C5" w:rsidRPr="00E46360" w:rsidRDefault="00A741C5" w:rsidP="00F6195C">
            <w:pPr>
              <w:rPr>
                <w:rFonts w:ascii="Arial" w:eastAsia="Times New Roman" w:hAnsi="Arial" w:cs="Arial"/>
                <w:color w:val="000000"/>
                <w:sz w:val="18"/>
                <w:szCs w:val="18"/>
                <w:lang w:val="es-ES_tradnl" w:eastAsia="es-ES"/>
              </w:rPr>
            </w:pPr>
            <w:r w:rsidRPr="00A741C5">
              <w:rPr>
                <w:rFonts w:ascii="Arial" w:eastAsia="Times New Roman" w:hAnsi="Arial" w:cs="Arial"/>
                <w:color w:val="000000"/>
                <w:sz w:val="18"/>
                <w:szCs w:val="18"/>
                <w:lang w:val="es-ES_tradnl" w:eastAsia="es-ES"/>
              </w:rPr>
              <w:t>Reykjavik</w:t>
            </w:r>
          </w:p>
        </w:tc>
        <w:tc>
          <w:tcPr>
            <w:tcW w:w="2353" w:type="dxa"/>
            <w:shd w:val="clear" w:color="auto" w:fill="FFFFFF" w:themeFill="background1"/>
            <w:vAlign w:val="center"/>
          </w:tcPr>
          <w:p w14:paraId="59A38D91" w14:textId="59920129" w:rsidR="00A741C5" w:rsidRPr="00907F98" w:rsidRDefault="002A0B58" w:rsidP="00F6195C">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A0B58">
              <w:rPr>
                <w:rFonts w:ascii="Arial" w:hAnsi="Arial" w:cs="Arial"/>
                <w:sz w:val="18"/>
                <w:szCs w:val="18"/>
              </w:rPr>
              <w:t>Hotel Klettur</w:t>
            </w:r>
            <w:r>
              <w:rPr>
                <w:rFonts w:ascii="Arial" w:hAnsi="Arial" w:cs="Arial"/>
                <w:sz w:val="18"/>
                <w:szCs w:val="18"/>
              </w:rPr>
              <w:t xml:space="preserve"> </w:t>
            </w:r>
            <w:r w:rsidRPr="002A0B58">
              <w:rPr>
                <w:rFonts w:ascii="Arial" w:hAnsi="Arial" w:cs="Arial"/>
                <w:sz w:val="18"/>
                <w:szCs w:val="18"/>
              </w:rPr>
              <w:t>*** o similar</w:t>
            </w:r>
          </w:p>
        </w:tc>
      </w:tr>
      <w:tr w:rsidR="00A741C5" w:rsidRPr="00E46360" w14:paraId="55FBD4FB" w14:textId="77777777" w:rsidTr="00A741C5">
        <w:trPr>
          <w:trHeight w:val="508"/>
          <w:jc w:val="center"/>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hemeFill="background1"/>
            <w:vAlign w:val="center"/>
          </w:tcPr>
          <w:p w14:paraId="7CB63A9B" w14:textId="5CB759CB" w:rsidR="00A741C5" w:rsidRPr="00E46360" w:rsidRDefault="002A0B58" w:rsidP="00F6195C">
            <w:pPr>
              <w:rPr>
                <w:rFonts w:ascii="Arial" w:eastAsia="Times New Roman" w:hAnsi="Arial" w:cs="Arial"/>
                <w:color w:val="000000"/>
                <w:sz w:val="18"/>
                <w:szCs w:val="18"/>
                <w:lang w:val="es-ES_tradnl" w:eastAsia="es-ES"/>
              </w:rPr>
            </w:pPr>
            <w:r>
              <w:rPr>
                <w:rFonts w:ascii="Arial" w:eastAsia="Times New Roman" w:hAnsi="Arial" w:cs="Arial"/>
                <w:color w:val="000000"/>
                <w:sz w:val="18"/>
                <w:szCs w:val="18"/>
                <w:lang w:val="es-ES_tradnl" w:eastAsia="es-ES"/>
              </w:rPr>
              <w:t xml:space="preserve">Vík </w:t>
            </w:r>
          </w:p>
        </w:tc>
        <w:tc>
          <w:tcPr>
            <w:tcW w:w="2353" w:type="dxa"/>
            <w:shd w:val="clear" w:color="auto" w:fill="FFFFFF" w:themeFill="background1"/>
            <w:vAlign w:val="center"/>
          </w:tcPr>
          <w:p w14:paraId="75F33D39" w14:textId="380A821B" w:rsidR="00A741C5" w:rsidRPr="00907F98" w:rsidRDefault="002A0B58" w:rsidP="00A2173A">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A0B58">
              <w:rPr>
                <w:rFonts w:ascii="Arial" w:hAnsi="Arial" w:cs="Arial"/>
                <w:color w:val="404040"/>
                <w:sz w:val="18"/>
                <w:szCs w:val="18"/>
              </w:rPr>
              <w:t>Hotel Dyrholaey*** o similar.</w:t>
            </w:r>
            <w:r>
              <w:rPr>
                <w:rFonts w:ascii="Arial" w:hAnsi="Arial" w:cs="Arial"/>
                <w:color w:val="404040"/>
                <w:sz w:val="18"/>
                <w:szCs w:val="18"/>
              </w:rPr>
              <w:t xml:space="preserve"> // </w:t>
            </w:r>
            <w:r w:rsidRPr="002A0B58">
              <w:rPr>
                <w:rFonts w:ascii="Arial" w:hAnsi="Arial" w:cs="Arial"/>
                <w:color w:val="404040"/>
                <w:sz w:val="18"/>
                <w:szCs w:val="18"/>
              </w:rPr>
              <w:t>Hotel Dyrholaey*</w:t>
            </w:r>
            <w:r>
              <w:rPr>
                <w:rFonts w:ascii="Arial" w:hAnsi="Arial" w:cs="Arial"/>
                <w:color w:val="404040"/>
                <w:sz w:val="18"/>
                <w:szCs w:val="18"/>
              </w:rPr>
              <w:t>**</w:t>
            </w:r>
          </w:p>
        </w:tc>
      </w:tr>
    </w:tbl>
    <w:p w14:paraId="4AFF17E6" w14:textId="77777777" w:rsidR="00D665AB" w:rsidRDefault="00D665AB" w:rsidP="009F5A33">
      <w:pPr>
        <w:spacing w:after="0" w:line="240" w:lineRule="auto"/>
        <w:jc w:val="both"/>
        <w:rPr>
          <w:rFonts w:ascii="Arial" w:eastAsia="Times New Roman" w:hAnsi="Arial" w:cs="Arial"/>
          <w:b/>
          <w:color w:val="000000"/>
          <w:sz w:val="18"/>
          <w:szCs w:val="18"/>
          <w:u w:val="single"/>
          <w:lang w:val="es-MX" w:eastAsia="es-ES"/>
        </w:rPr>
      </w:pPr>
    </w:p>
    <w:p w14:paraId="3744B922" w14:textId="77777777" w:rsidR="00DE3E14" w:rsidRPr="00C96F86" w:rsidRDefault="00DE3E14" w:rsidP="009F5A33">
      <w:pPr>
        <w:spacing w:after="0" w:line="240" w:lineRule="auto"/>
        <w:jc w:val="both"/>
        <w:rPr>
          <w:rFonts w:ascii="Arial" w:eastAsia="Times New Roman" w:hAnsi="Arial" w:cs="Arial"/>
          <w:color w:val="000000"/>
          <w:sz w:val="18"/>
          <w:szCs w:val="18"/>
          <w:u w:val="single"/>
          <w:lang w:val="es-MX" w:eastAsia="es-ES"/>
        </w:rPr>
      </w:pPr>
      <w:r w:rsidRPr="00C96F86">
        <w:rPr>
          <w:rFonts w:ascii="Arial" w:eastAsia="Times New Roman" w:hAnsi="Arial" w:cs="Arial"/>
          <w:b/>
          <w:color w:val="000000"/>
          <w:sz w:val="18"/>
          <w:szCs w:val="18"/>
          <w:u w:val="single"/>
          <w:lang w:val="es-MX" w:eastAsia="es-ES"/>
        </w:rPr>
        <w:t>Nota:</w:t>
      </w:r>
      <w:r w:rsidRPr="00C96F86">
        <w:rPr>
          <w:rFonts w:ascii="Arial" w:eastAsia="Times New Roman" w:hAnsi="Arial" w:cs="Arial"/>
          <w:b/>
          <w:color w:val="000000"/>
          <w:sz w:val="18"/>
          <w:szCs w:val="18"/>
          <w:lang w:val="es-MX" w:eastAsia="es-ES"/>
        </w:rPr>
        <w:t xml:space="preserve"> </w:t>
      </w:r>
      <w:r w:rsidRPr="00C96F86">
        <w:rPr>
          <w:rFonts w:ascii="Arial" w:eastAsia="Times New Roman" w:hAnsi="Arial" w:cs="Arial"/>
          <w:color w:val="000000"/>
          <w:sz w:val="18"/>
          <w:szCs w:val="18"/>
          <w:lang w:val="es-MX" w:eastAsia="es-ES"/>
        </w:rPr>
        <w:t>Hoteles mencionados solo son informativos, los hoteles confirmados se les hará saber al momento de realizar la reservación. En caso de no poder confirmar estos hoteles mencionados como informativos, se reservará un hotel de similar categoría y precio.</w:t>
      </w:r>
    </w:p>
    <w:p w14:paraId="627F1A60" w14:textId="77777777" w:rsidR="00F8502A" w:rsidRDefault="00F8502A"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4123CA96" w14:textId="5958C1EB" w:rsidR="00F944AA" w:rsidRDefault="00F944AA"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3D144C2F" w14:textId="4EBB6B8F" w:rsidR="00A56B57" w:rsidRDefault="00A56B57"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071A278B" w14:textId="116BA3C4" w:rsidR="00A56B57" w:rsidRDefault="00A56B57"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69764661" w14:textId="7976EF92" w:rsidR="00A56B57" w:rsidRDefault="00A56B57"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62D1A94D" w14:textId="2058D327" w:rsidR="00A56B57" w:rsidRDefault="00A56B57"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0AA95364" w14:textId="77777777" w:rsidR="00A56B57" w:rsidRDefault="00A56B57"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448CC811" w14:textId="77777777" w:rsidR="00F62DA8" w:rsidRDefault="00F62DA8" w:rsidP="0046232D">
      <w:pPr>
        <w:spacing w:after="0" w:line="240" w:lineRule="auto"/>
        <w:rPr>
          <w:rFonts w:ascii="Arial" w:eastAsia="Times New Roman" w:hAnsi="Arial" w:cs="Arial"/>
          <w:b/>
          <w:color w:val="0070C0"/>
          <w:sz w:val="18"/>
          <w:szCs w:val="18"/>
          <w:u w:val="single"/>
          <w:lang w:val="es-ES_tradnl" w:eastAsia="es-ES"/>
        </w:rPr>
      </w:pPr>
    </w:p>
    <w:p w14:paraId="151FC40C" w14:textId="4F8745D0" w:rsidR="0046232D" w:rsidRDefault="0046232D" w:rsidP="0046232D">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PRECIO POR PERSONA</w:t>
      </w:r>
      <w:r w:rsidR="00493F32" w:rsidRPr="00B46D84">
        <w:rPr>
          <w:rFonts w:ascii="Arial" w:eastAsia="Times New Roman" w:hAnsi="Arial" w:cs="Arial"/>
          <w:b/>
          <w:color w:val="0070C0"/>
          <w:sz w:val="18"/>
          <w:szCs w:val="18"/>
          <w:u w:val="single"/>
          <w:lang w:val="es-ES_tradnl" w:eastAsia="es-ES"/>
        </w:rPr>
        <w:t xml:space="preserve"> EN </w:t>
      </w:r>
      <w:r w:rsidR="009D4B97">
        <w:rPr>
          <w:rFonts w:ascii="Arial" w:eastAsia="Times New Roman" w:hAnsi="Arial" w:cs="Arial"/>
          <w:b/>
          <w:color w:val="0070C0"/>
          <w:sz w:val="18"/>
          <w:szCs w:val="18"/>
          <w:u w:val="single"/>
          <w:lang w:val="es-ES_tradnl" w:eastAsia="es-ES"/>
        </w:rPr>
        <w:t>EUROS</w:t>
      </w:r>
      <w:r w:rsidRPr="00B46D84">
        <w:rPr>
          <w:rFonts w:ascii="Arial" w:eastAsia="Times New Roman" w:hAnsi="Arial" w:cs="Arial"/>
          <w:b/>
          <w:color w:val="0070C0"/>
          <w:sz w:val="18"/>
          <w:szCs w:val="18"/>
          <w:u w:val="single"/>
          <w:lang w:val="es-ES_tradnl" w:eastAsia="es-ES"/>
        </w:rPr>
        <w:t xml:space="preserve">:  </w:t>
      </w:r>
    </w:p>
    <w:p w14:paraId="7EB0B4E1" w14:textId="77777777" w:rsidR="00745271" w:rsidRDefault="00745271" w:rsidP="0046232D">
      <w:pPr>
        <w:spacing w:after="0" w:line="240" w:lineRule="auto"/>
        <w:rPr>
          <w:rFonts w:ascii="Arial" w:eastAsia="Times New Roman" w:hAnsi="Arial" w:cs="Arial"/>
          <w:b/>
          <w:color w:val="0070C0"/>
          <w:sz w:val="18"/>
          <w:szCs w:val="18"/>
          <w:u w:val="single"/>
          <w:lang w:val="es-ES_tradnl" w:eastAsia="es-ES"/>
        </w:rPr>
      </w:pPr>
    </w:p>
    <w:tbl>
      <w:tblPr>
        <w:tblStyle w:val="Cuadrculamedia1-nfasis6"/>
        <w:tblW w:w="4251"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292"/>
        <w:gridCol w:w="1598"/>
        <w:gridCol w:w="1422"/>
        <w:gridCol w:w="1420"/>
      </w:tblGrid>
      <w:tr w:rsidR="00A56B57" w:rsidRPr="00457DA2" w14:paraId="25DA885E" w14:textId="77777777" w:rsidTr="00A56B57">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E36C0A" w:themeFill="accent6" w:themeFillShade="BF"/>
          </w:tcPr>
          <w:p w14:paraId="5C18289A" w14:textId="65FAA425" w:rsidR="00A56B57" w:rsidRPr="00457DA2" w:rsidRDefault="00A56B57" w:rsidP="00745271">
            <w:pPr>
              <w:jc w:val="center"/>
              <w:rPr>
                <w:rFonts w:ascii="Arial" w:hAnsi="Arial" w:cs="Arial"/>
                <w:color w:val="FFFFFF" w:themeColor="background1"/>
                <w:sz w:val="18"/>
                <w:szCs w:val="18"/>
              </w:rPr>
            </w:pPr>
            <w:r w:rsidRPr="00457DA2">
              <w:rPr>
                <w:rFonts w:ascii="Arial" w:hAnsi="Arial" w:cs="Arial"/>
                <w:color w:val="FFFFFF" w:themeColor="background1"/>
                <w:sz w:val="18"/>
                <w:szCs w:val="18"/>
              </w:rPr>
              <w:t xml:space="preserve">TEMPORADA </w:t>
            </w:r>
          </w:p>
        </w:tc>
      </w:tr>
      <w:tr w:rsidR="00A56B57" w:rsidRPr="001958C6" w14:paraId="76FC5DF8" w14:textId="77777777" w:rsidTr="00A56B57">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702" w:type="pct"/>
            <w:shd w:val="clear" w:color="auto" w:fill="28AC04"/>
            <w:vAlign w:val="center"/>
          </w:tcPr>
          <w:p w14:paraId="4BAE519E" w14:textId="2958349B" w:rsidR="00A56B57" w:rsidRPr="001958C6" w:rsidRDefault="00A56B57" w:rsidP="00686933">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r>
              <w:rPr>
                <w:rFonts w:ascii="Arial" w:eastAsia="Times New Roman" w:hAnsi="Arial" w:cs="Arial"/>
                <w:color w:val="FFFFFF" w:themeColor="background1"/>
                <w:sz w:val="18"/>
                <w:szCs w:val="18"/>
                <w:lang w:val="es-ES_tradnl" w:eastAsia="es-ES"/>
              </w:rPr>
              <w:t xml:space="preserve">, salidas especificas </w:t>
            </w:r>
          </w:p>
        </w:tc>
        <w:tc>
          <w:tcPr>
            <w:tcW w:w="1187" w:type="pct"/>
            <w:shd w:val="clear" w:color="auto" w:fill="28AC04"/>
            <w:vAlign w:val="center"/>
          </w:tcPr>
          <w:p w14:paraId="797E0192" w14:textId="77777777" w:rsidR="00A56B57" w:rsidRPr="001958C6" w:rsidRDefault="00A56B57" w:rsidP="0068693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Categoría</w:t>
            </w:r>
          </w:p>
        </w:tc>
        <w:tc>
          <w:tcPr>
            <w:tcW w:w="1056" w:type="pct"/>
            <w:shd w:val="clear" w:color="auto" w:fill="28AC04"/>
            <w:vAlign w:val="center"/>
          </w:tcPr>
          <w:p w14:paraId="5F214EE7" w14:textId="037E6463" w:rsidR="00A56B57" w:rsidRDefault="00A56B57" w:rsidP="00A56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 xml:space="preserve">Sencilla </w:t>
            </w:r>
          </w:p>
        </w:tc>
        <w:tc>
          <w:tcPr>
            <w:tcW w:w="1055" w:type="pct"/>
            <w:shd w:val="clear" w:color="auto" w:fill="28AC04"/>
            <w:vAlign w:val="center"/>
          </w:tcPr>
          <w:p w14:paraId="4E82FA4E" w14:textId="287D0479" w:rsidR="00A56B57" w:rsidRDefault="00A56B57" w:rsidP="0068693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Doble</w:t>
            </w:r>
          </w:p>
        </w:tc>
      </w:tr>
      <w:tr w:rsidR="009D4B97" w:rsidRPr="001958C6" w14:paraId="36B7A85B" w14:textId="77777777" w:rsidTr="009D4B97">
        <w:trPr>
          <w:trHeight w:val="396"/>
          <w:jc w:val="center"/>
        </w:trPr>
        <w:tc>
          <w:tcPr>
            <w:cnfStyle w:val="001000000000" w:firstRow="0" w:lastRow="0" w:firstColumn="1" w:lastColumn="0" w:oddVBand="0" w:evenVBand="0" w:oddHBand="0" w:evenHBand="0" w:firstRowFirstColumn="0" w:firstRowLastColumn="0" w:lastRowFirstColumn="0" w:lastRowLastColumn="0"/>
            <w:tcW w:w="1702" w:type="pct"/>
            <w:shd w:val="clear" w:color="auto" w:fill="FFFFFF" w:themeFill="background1"/>
            <w:vAlign w:val="center"/>
          </w:tcPr>
          <w:p w14:paraId="431E7EF0" w14:textId="5964BDBA" w:rsidR="009D4B97" w:rsidRPr="00667FDB" w:rsidRDefault="009D4B97" w:rsidP="009D4B97">
            <w:pPr>
              <w:rPr>
                <w:rFonts w:ascii="Arial" w:hAnsi="Arial" w:cs="Arial"/>
                <w:color w:val="C00000"/>
                <w:sz w:val="18"/>
                <w:szCs w:val="18"/>
              </w:rPr>
            </w:pPr>
            <w:r w:rsidRPr="00667FDB">
              <w:rPr>
                <w:rFonts w:ascii="Arial" w:hAnsi="Arial" w:cs="Arial"/>
                <w:color w:val="C00000"/>
                <w:sz w:val="18"/>
                <w:szCs w:val="18"/>
              </w:rPr>
              <w:t>2026:</w:t>
            </w:r>
          </w:p>
          <w:p w14:paraId="47B0C5C7" w14:textId="0149034B" w:rsidR="009D4B97" w:rsidRPr="00C912C1" w:rsidRDefault="009D4B97" w:rsidP="009D4B97">
            <w:pPr>
              <w:rPr>
                <w:rFonts w:ascii="Arial" w:hAnsi="Arial" w:cs="Arial"/>
                <w:color w:val="000000"/>
                <w:sz w:val="18"/>
                <w:szCs w:val="18"/>
              </w:rPr>
            </w:pPr>
            <w:r>
              <w:rPr>
                <w:rFonts w:ascii="Arial" w:hAnsi="Arial" w:cs="Arial"/>
                <w:color w:val="000000"/>
                <w:sz w:val="18"/>
                <w:szCs w:val="18"/>
              </w:rPr>
              <w:t>Agosto 22</w:t>
            </w:r>
            <w:r w:rsidRPr="00C912C1">
              <w:rPr>
                <w:rFonts w:ascii="Arial" w:hAnsi="Arial" w:cs="Arial"/>
                <w:color w:val="000000"/>
                <w:sz w:val="18"/>
                <w:szCs w:val="18"/>
              </w:rPr>
              <w:t xml:space="preserve"> </w:t>
            </w:r>
          </w:p>
          <w:p w14:paraId="68A0EF8C" w14:textId="77777777" w:rsidR="009D4B97" w:rsidRDefault="009D4B97" w:rsidP="009D4B97">
            <w:pPr>
              <w:rPr>
                <w:rFonts w:ascii="Arial" w:hAnsi="Arial" w:cs="Arial"/>
                <w:b w:val="0"/>
                <w:bCs w:val="0"/>
                <w:color w:val="000000"/>
                <w:sz w:val="18"/>
                <w:szCs w:val="18"/>
              </w:rPr>
            </w:pPr>
            <w:r>
              <w:rPr>
                <w:rFonts w:ascii="Arial" w:hAnsi="Arial" w:cs="Arial"/>
                <w:color w:val="000000"/>
                <w:sz w:val="18"/>
                <w:szCs w:val="18"/>
              </w:rPr>
              <w:t>Septiembre 19</w:t>
            </w:r>
          </w:p>
          <w:p w14:paraId="4AADFCF6" w14:textId="58BAD8B1" w:rsidR="009D4B97" w:rsidRPr="006170DF" w:rsidRDefault="009D4B97" w:rsidP="009D4B97">
            <w:pPr>
              <w:rPr>
                <w:rFonts w:ascii="Arial" w:hAnsi="Arial" w:cs="Arial"/>
                <w:bCs w:val="0"/>
                <w:color w:val="000000"/>
                <w:sz w:val="18"/>
                <w:szCs w:val="18"/>
              </w:rPr>
            </w:pPr>
            <w:r>
              <w:rPr>
                <w:rFonts w:ascii="Arial" w:hAnsi="Arial" w:cs="Arial"/>
                <w:bCs w:val="0"/>
                <w:color w:val="000000"/>
                <w:sz w:val="18"/>
                <w:szCs w:val="18"/>
              </w:rPr>
              <w:t>Octubre 17</w:t>
            </w:r>
          </w:p>
        </w:tc>
        <w:tc>
          <w:tcPr>
            <w:tcW w:w="1187" w:type="pct"/>
            <w:shd w:val="clear" w:color="auto" w:fill="FFFFFF" w:themeFill="background1"/>
            <w:vAlign w:val="center"/>
          </w:tcPr>
          <w:p w14:paraId="0FCE4B9A" w14:textId="3824C575" w:rsidR="009D4B97" w:rsidRPr="00246D66" w:rsidRDefault="009D4B97" w:rsidP="009D4B97">
            <w:pPr>
              <w:ind w:left="10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8"/>
                <w:szCs w:val="18"/>
                <w:lang w:val="es-ES_tradnl" w:eastAsia="es-ES"/>
              </w:rPr>
            </w:pPr>
            <w:r w:rsidRPr="00246D66">
              <w:rPr>
                <w:rFonts w:ascii="Arial" w:eastAsia="Times New Roman" w:hAnsi="Arial" w:cs="Arial"/>
                <w:b/>
                <w:sz w:val="18"/>
                <w:szCs w:val="18"/>
                <w:lang w:val="es-ES_tradnl" w:eastAsia="es-ES"/>
              </w:rPr>
              <w:t>Turista</w:t>
            </w:r>
            <w:r>
              <w:rPr>
                <w:rFonts w:ascii="Arial" w:eastAsia="Times New Roman" w:hAnsi="Arial" w:cs="Arial"/>
                <w:b/>
                <w:sz w:val="18"/>
                <w:szCs w:val="18"/>
                <w:lang w:val="es-ES_tradnl" w:eastAsia="es-ES"/>
              </w:rPr>
              <w:t xml:space="preserve"> / Primera </w:t>
            </w:r>
          </w:p>
        </w:tc>
        <w:tc>
          <w:tcPr>
            <w:tcW w:w="1056" w:type="pct"/>
            <w:shd w:val="clear" w:color="auto" w:fill="FFFFFF" w:themeFill="background1"/>
            <w:vAlign w:val="center"/>
          </w:tcPr>
          <w:p w14:paraId="01135A0C" w14:textId="2713815B" w:rsidR="009D4B97" w:rsidRPr="009D4B97" w:rsidRDefault="009D4B97" w:rsidP="009D4B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D4B97">
              <w:rPr>
                <w:rFonts w:ascii="Arial" w:hAnsi="Arial" w:cs="Arial"/>
                <w:sz w:val="18"/>
                <w:szCs w:val="18"/>
              </w:rPr>
              <w:t>EUR 2,346</w:t>
            </w:r>
          </w:p>
        </w:tc>
        <w:tc>
          <w:tcPr>
            <w:tcW w:w="1055" w:type="pct"/>
            <w:shd w:val="clear" w:color="auto" w:fill="FFFFFF" w:themeFill="background1"/>
            <w:vAlign w:val="center"/>
          </w:tcPr>
          <w:p w14:paraId="72BEC63D" w14:textId="35A6DF85" w:rsidR="009D4B97" w:rsidRPr="009D4B97" w:rsidRDefault="009D4B97" w:rsidP="009D4B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D4B97">
              <w:rPr>
                <w:rFonts w:ascii="Arial" w:hAnsi="Arial" w:cs="Arial"/>
                <w:sz w:val="18"/>
                <w:szCs w:val="18"/>
              </w:rPr>
              <w:t>EUR 1,987</w:t>
            </w:r>
          </w:p>
        </w:tc>
      </w:tr>
    </w:tbl>
    <w:p w14:paraId="35B63503" w14:textId="77777777" w:rsidR="00C912C1" w:rsidRDefault="00C912C1" w:rsidP="005D6135">
      <w:pPr>
        <w:spacing w:after="0" w:line="240" w:lineRule="auto"/>
        <w:jc w:val="both"/>
        <w:rPr>
          <w:rFonts w:ascii="Arial" w:eastAsia="Times New Roman" w:hAnsi="Arial" w:cs="Arial"/>
          <w:b/>
          <w:color w:val="000000" w:themeColor="text1"/>
          <w:sz w:val="17"/>
          <w:szCs w:val="17"/>
          <w:lang w:val="es-ES_tradnl" w:eastAsia="es-ES"/>
        </w:rPr>
      </w:pPr>
    </w:p>
    <w:p w14:paraId="31FA9CCD" w14:textId="7D8A74FF" w:rsidR="005D6135" w:rsidRDefault="005D6135" w:rsidP="005D6135">
      <w:pPr>
        <w:spacing w:after="0" w:line="240" w:lineRule="auto"/>
        <w:jc w:val="both"/>
        <w:rPr>
          <w:rFonts w:ascii="Arial" w:eastAsia="Times New Roman" w:hAnsi="Arial" w:cs="Arial"/>
          <w:b/>
          <w:color w:val="000000" w:themeColor="text1"/>
          <w:sz w:val="17"/>
          <w:szCs w:val="17"/>
          <w:lang w:val="es-ES_tradnl" w:eastAsia="es-ES"/>
        </w:rPr>
      </w:pPr>
      <w:r w:rsidRPr="00594890">
        <w:rPr>
          <w:rFonts w:ascii="Arial" w:eastAsia="Times New Roman" w:hAnsi="Arial" w:cs="Arial"/>
          <w:b/>
          <w:color w:val="000000" w:themeColor="text1"/>
          <w:sz w:val="17"/>
          <w:szCs w:val="17"/>
          <w:lang w:val="es-ES_tradnl" w:eastAsia="es-ES"/>
        </w:rPr>
        <w:t xml:space="preserve">Nota: </w:t>
      </w:r>
      <w:r w:rsidRPr="00452411">
        <w:rPr>
          <w:rFonts w:ascii="Arial" w:eastAsia="Times New Roman" w:hAnsi="Arial" w:cs="Arial"/>
          <w:b/>
          <w:color w:val="000000" w:themeColor="text1"/>
          <w:sz w:val="17"/>
          <w:szCs w:val="17"/>
          <w:lang w:val="es-ES_tradnl" w:eastAsia="es-ES"/>
        </w:rPr>
        <w:t>Solo se permite 1 menor compartiendo con 2 adultos, en las camas existentes en la habitación</w:t>
      </w:r>
      <w:r w:rsidR="00452411" w:rsidRPr="00452411">
        <w:rPr>
          <w:rFonts w:ascii="Arial" w:eastAsia="Times New Roman" w:hAnsi="Arial" w:cs="Arial"/>
          <w:b/>
          <w:color w:val="000000" w:themeColor="text1"/>
          <w:sz w:val="17"/>
          <w:szCs w:val="17"/>
          <w:lang w:val="es-ES_tradnl" w:eastAsia="es-ES"/>
        </w:rPr>
        <w:t xml:space="preserve"> </w:t>
      </w:r>
      <w:r w:rsidR="00907F98">
        <w:rPr>
          <w:rFonts w:ascii="Arial" w:eastAsia="Times New Roman" w:hAnsi="Arial" w:cs="Arial"/>
          <w:b/>
          <w:color w:val="000000" w:themeColor="text1"/>
          <w:sz w:val="17"/>
          <w:szCs w:val="17"/>
          <w:lang w:val="es-ES_tradnl" w:eastAsia="es-ES"/>
        </w:rPr>
        <w:t xml:space="preserve">y </w:t>
      </w:r>
      <w:r w:rsidR="00C912C1">
        <w:rPr>
          <w:rFonts w:ascii="Arial" w:eastAsia="Times New Roman" w:hAnsi="Arial" w:cs="Arial"/>
          <w:b/>
          <w:color w:val="000000" w:themeColor="text1"/>
          <w:sz w:val="17"/>
          <w:szCs w:val="17"/>
          <w:lang w:val="es-ES_tradnl" w:eastAsia="es-ES"/>
        </w:rPr>
        <w:t xml:space="preserve">no </w:t>
      </w:r>
      <w:r w:rsidR="00907F98">
        <w:rPr>
          <w:rFonts w:ascii="Arial" w:eastAsia="Times New Roman" w:hAnsi="Arial" w:cs="Arial"/>
          <w:b/>
          <w:color w:val="000000" w:themeColor="text1"/>
          <w:sz w:val="17"/>
          <w:szCs w:val="17"/>
          <w:lang w:val="es-ES_tradnl" w:eastAsia="es-ES"/>
        </w:rPr>
        <w:t>le</w:t>
      </w:r>
      <w:r w:rsidR="00452411" w:rsidRPr="00452411">
        <w:rPr>
          <w:rFonts w:ascii="Arial" w:eastAsia="Times New Roman" w:hAnsi="Arial" w:cs="Arial"/>
          <w:b/>
          <w:color w:val="000000" w:themeColor="text1"/>
          <w:sz w:val="17"/>
          <w:szCs w:val="17"/>
          <w:lang w:val="es-ES_tradnl" w:eastAsia="es-ES"/>
        </w:rPr>
        <w:t xml:space="preserve"> incluye </w:t>
      </w:r>
      <w:r w:rsidR="00907F98">
        <w:rPr>
          <w:rFonts w:ascii="Arial" w:eastAsia="Times New Roman" w:hAnsi="Arial" w:cs="Arial"/>
          <w:b/>
          <w:color w:val="000000" w:themeColor="text1"/>
          <w:sz w:val="17"/>
          <w:szCs w:val="17"/>
          <w:lang w:val="es-ES_tradnl" w:eastAsia="es-ES"/>
        </w:rPr>
        <w:t xml:space="preserve">el </w:t>
      </w:r>
      <w:r w:rsidR="00452411" w:rsidRPr="00452411">
        <w:rPr>
          <w:rFonts w:ascii="Arial" w:eastAsia="Times New Roman" w:hAnsi="Arial" w:cs="Arial"/>
          <w:b/>
          <w:color w:val="000000" w:themeColor="text1"/>
          <w:sz w:val="17"/>
          <w:szCs w:val="17"/>
          <w:lang w:val="es-ES_tradnl" w:eastAsia="es-ES"/>
        </w:rPr>
        <w:t>desayuno</w:t>
      </w:r>
      <w:r w:rsidRPr="00452411">
        <w:rPr>
          <w:rFonts w:ascii="Arial" w:eastAsia="Times New Roman" w:hAnsi="Arial" w:cs="Arial"/>
          <w:b/>
          <w:color w:val="000000" w:themeColor="text1"/>
          <w:sz w:val="17"/>
          <w:szCs w:val="17"/>
          <w:lang w:val="es-ES_tradnl" w:eastAsia="es-ES"/>
        </w:rPr>
        <w:t xml:space="preserve">. </w:t>
      </w:r>
      <w:r w:rsidR="00860EF6" w:rsidRPr="00860EF6">
        <w:rPr>
          <w:rFonts w:ascii="Arial" w:eastAsia="Times New Roman" w:hAnsi="Arial" w:cs="Arial"/>
          <w:b/>
          <w:color w:val="000000" w:themeColor="text1"/>
          <w:sz w:val="17"/>
          <w:szCs w:val="17"/>
          <w:lang w:val="es-ES_tradnl" w:eastAsia="es-ES"/>
        </w:rPr>
        <w:t>Los niños deben portar un documento que certifique su edad al momento de realizar el viaje.</w:t>
      </w:r>
      <w:r w:rsidR="00860EF6">
        <w:rPr>
          <w:rFonts w:ascii="Arial" w:eastAsia="Times New Roman" w:hAnsi="Arial" w:cs="Arial"/>
          <w:b/>
          <w:color w:val="000000" w:themeColor="text1"/>
          <w:sz w:val="17"/>
          <w:szCs w:val="17"/>
          <w:lang w:val="es-ES_tradnl" w:eastAsia="es-ES"/>
        </w:rPr>
        <w:t xml:space="preserve"> </w:t>
      </w:r>
      <w:r w:rsidR="00C912C1">
        <w:rPr>
          <w:rFonts w:ascii="Arial" w:eastAsia="Times New Roman" w:hAnsi="Arial" w:cs="Arial"/>
          <w:b/>
          <w:color w:val="000000" w:themeColor="text1"/>
          <w:sz w:val="17"/>
          <w:szCs w:val="17"/>
          <w:lang w:val="es-ES_tradnl" w:eastAsia="es-ES"/>
        </w:rPr>
        <w:t>Consultar precios</w:t>
      </w:r>
    </w:p>
    <w:p w14:paraId="176701CD" w14:textId="77777777" w:rsidR="00D665AB" w:rsidRDefault="00D665AB" w:rsidP="0046232D">
      <w:pPr>
        <w:spacing w:after="0" w:line="240" w:lineRule="auto"/>
        <w:jc w:val="both"/>
        <w:rPr>
          <w:rFonts w:ascii="Arial" w:eastAsia="Times New Roman" w:hAnsi="Arial" w:cs="Arial"/>
          <w:color w:val="000000" w:themeColor="text1"/>
          <w:sz w:val="10"/>
          <w:szCs w:val="10"/>
          <w:lang w:val="es-MX" w:eastAsia="es-ES"/>
        </w:rPr>
      </w:pPr>
    </w:p>
    <w:p w14:paraId="65BCC2CD" w14:textId="32C8ED92" w:rsidR="00264B93" w:rsidRDefault="00264B93" w:rsidP="0046232D">
      <w:pPr>
        <w:spacing w:after="0" w:line="240" w:lineRule="auto"/>
        <w:jc w:val="both"/>
        <w:rPr>
          <w:rFonts w:ascii="Arial" w:eastAsia="Times New Roman" w:hAnsi="Arial" w:cs="Arial"/>
          <w:color w:val="000000" w:themeColor="text1"/>
          <w:sz w:val="10"/>
          <w:szCs w:val="10"/>
          <w:lang w:val="es-MX" w:eastAsia="es-ES"/>
        </w:rPr>
      </w:pPr>
    </w:p>
    <w:p w14:paraId="614EC650" w14:textId="77777777" w:rsidR="00C912C1" w:rsidRDefault="00C912C1" w:rsidP="0046232D">
      <w:pPr>
        <w:spacing w:after="0" w:line="240" w:lineRule="auto"/>
        <w:jc w:val="both"/>
        <w:rPr>
          <w:rFonts w:ascii="Arial" w:eastAsia="Times New Roman" w:hAnsi="Arial" w:cs="Arial"/>
          <w:color w:val="000000" w:themeColor="text1"/>
          <w:sz w:val="10"/>
          <w:szCs w:val="10"/>
          <w:lang w:val="es-MX" w:eastAsia="es-ES"/>
        </w:rPr>
      </w:pPr>
    </w:p>
    <w:p w14:paraId="158A2E8F" w14:textId="77777777" w:rsidR="0046232D" w:rsidRPr="00B46D84" w:rsidRDefault="0046232D" w:rsidP="0046232D">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EL PRECIO INCLUYE </w:t>
      </w:r>
    </w:p>
    <w:p w14:paraId="7128CFA1" w14:textId="77777777" w:rsidR="004D69C8" w:rsidRPr="00C96F86" w:rsidRDefault="004D69C8" w:rsidP="0046232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51D7D84C" w14:textId="4F2782C1" w:rsidR="002A0B58" w:rsidRPr="00C912C1" w:rsidRDefault="002A0B58" w:rsidP="002A0B58">
      <w:pPr>
        <w:pStyle w:val="Sinespaciado"/>
        <w:widowControl w:val="0"/>
        <w:numPr>
          <w:ilvl w:val="0"/>
          <w:numId w:val="13"/>
        </w:numPr>
        <w:adjustRightInd w:val="0"/>
        <w:jc w:val="both"/>
        <w:textAlignment w:val="baseline"/>
        <w:rPr>
          <w:rFonts w:ascii="Arial" w:hAnsi="Arial" w:cs="Arial"/>
          <w:b/>
          <w:i/>
          <w:sz w:val="18"/>
          <w:szCs w:val="18"/>
          <w:lang w:val="es-ES_tradnl" w:eastAsia="es-ES"/>
        </w:rPr>
      </w:pPr>
      <w:r w:rsidRPr="002A0B58">
        <w:rPr>
          <w:rFonts w:ascii="Arial" w:hAnsi="Arial" w:cs="Arial"/>
          <w:sz w:val="18"/>
          <w:szCs w:val="18"/>
          <w:lang w:val="es-ES_tradnl" w:eastAsia="es-ES"/>
        </w:rPr>
        <w:t>Traslados en transporte privado al aeropuerto (ida y vuelta)</w:t>
      </w:r>
    </w:p>
    <w:p w14:paraId="65E8AF03" w14:textId="30722217" w:rsidR="002A0B58" w:rsidRPr="002A0B58" w:rsidRDefault="002A0B58" w:rsidP="008665F3">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2A0B58">
        <w:rPr>
          <w:rFonts w:ascii="Arial" w:hAnsi="Arial" w:cs="Arial"/>
          <w:sz w:val="18"/>
          <w:szCs w:val="18"/>
          <w:lang w:val="es-ES_tradnl" w:eastAsia="es-ES"/>
        </w:rPr>
        <w:t xml:space="preserve">4 noches de alojamiento en hoteles seleccionados de 3 y 4 estrellas, </w:t>
      </w:r>
    </w:p>
    <w:p w14:paraId="2A8EEE3E" w14:textId="0302003E" w:rsidR="002A0B58" w:rsidRPr="002A0B58" w:rsidRDefault="002A0B58" w:rsidP="002A0B58">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2A0B58">
        <w:rPr>
          <w:rFonts w:ascii="Arial" w:hAnsi="Arial" w:cs="Arial"/>
          <w:sz w:val="18"/>
          <w:szCs w:val="18"/>
          <w:lang w:val="es-ES_tradnl" w:eastAsia="es-ES"/>
        </w:rPr>
        <w:t>Desayuno incluido todos los días</w:t>
      </w:r>
    </w:p>
    <w:p w14:paraId="4856866E" w14:textId="5DB8F38E" w:rsidR="002A0B58" w:rsidRPr="002A0B58" w:rsidRDefault="002A0B58" w:rsidP="002A0B58">
      <w:pPr>
        <w:pStyle w:val="Sinespaciado"/>
        <w:widowControl w:val="0"/>
        <w:numPr>
          <w:ilvl w:val="0"/>
          <w:numId w:val="13"/>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2</w:t>
      </w:r>
      <w:r w:rsidRPr="002A0B58">
        <w:rPr>
          <w:rFonts w:ascii="Arial" w:hAnsi="Arial" w:cs="Arial"/>
          <w:sz w:val="18"/>
          <w:szCs w:val="18"/>
          <w:lang w:val="es-ES_tradnl" w:eastAsia="es-ES"/>
        </w:rPr>
        <w:t xml:space="preserve"> </w:t>
      </w:r>
      <w:r>
        <w:rPr>
          <w:rFonts w:ascii="Arial" w:hAnsi="Arial" w:cs="Arial"/>
          <w:sz w:val="18"/>
          <w:szCs w:val="18"/>
          <w:lang w:val="es-ES_tradnl" w:eastAsia="es-ES"/>
        </w:rPr>
        <w:t>c</w:t>
      </w:r>
      <w:r w:rsidRPr="002A0B58">
        <w:rPr>
          <w:rFonts w:ascii="Arial" w:hAnsi="Arial" w:cs="Arial"/>
          <w:sz w:val="18"/>
          <w:szCs w:val="18"/>
          <w:lang w:val="es-ES_tradnl" w:eastAsia="es-ES"/>
        </w:rPr>
        <w:t xml:space="preserve">enas incluidas fuera de Reykjavík </w:t>
      </w:r>
    </w:p>
    <w:p w14:paraId="3A7015DC" w14:textId="779F1CE7" w:rsidR="002A0B58" w:rsidRPr="002A0B58" w:rsidRDefault="002A0B58" w:rsidP="002A0B58">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2A0B58">
        <w:rPr>
          <w:rFonts w:ascii="Arial" w:hAnsi="Arial" w:cs="Arial"/>
          <w:sz w:val="18"/>
          <w:szCs w:val="18"/>
          <w:lang w:val="es-ES_tradnl" w:eastAsia="es-ES"/>
        </w:rPr>
        <w:t>Transporte privado durante todo el recorrido</w:t>
      </w:r>
    </w:p>
    <w:p w14:paraId="790361F9" w14:textId="52E3EA99" w:rsidR="002A0B58" w:rsidRPr="002A0B58" w:rsidRDefault="002A0B58" w:rsidP="002A0B58">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2A0B58">
        <w:rPr>
          <w:rFonts w:ascii="Arial" w:hAnsi="Arial" w:cs="Arial"/>
          <w:sz w:val="18"/>
          <w:szCs w:val="18"/>
          <w:lang w:val="es-ES_tradnl" w:eastAsia="es-ES"/>
        </w:rPr>
        <w:t>Guía y acompañamiento en español</w:t>
      </w:r>
    </w:p>
    <w:p w14:paraId="11D2917C" w14:textId="6A3923CB" w:rsidR="002A0B58" w:rsidRPr="002A0B58" w:rsidRDefault="002A0B58" w:rsidP="002A0B58">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2A0B58">
        <w:rPr>
          <w:rFonts w:ascii="Arial" w:hAnsi="Arial" w:cs="Arial"/>
          <w:sz w:val="18"/>
          <w:szCs w:val="18"/>
          <w:lang w:val="es-ES_tradnl" w:eastAsia="es-ES"/>
        </w:rPr>
        <w:t>Entradas a las excursiones y actividades seleccionadas en el programa</w:t>
      </w:r>
    </w:p>
    <w:p w14:paraId="5623F79F" w14:textId="2D1F232D" w:rsidR="002A0B58" w:rsidRPr="002A0B58" w:rsidRDefault="002A0B58" w:rsidP="002A0B58">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2A0B58">
        <w:rPr>
          <w:rFonts w:ascii="Arial" w:hAnsi="Arial" w:cs="Arial"/>
          <w:sz w:val="18"/>
          <w:szCs w:val="18"/>
          <w:lang w:val="es-ES_tradnl" w:eastAsia="es-ES"/>
        </w:rPr>
        <w:t>Excursión guiada sobre el glaciar Vatnajökull</w:t>
      </w:r>
    </w:p>
    <w:p w14:paraId="3CDF63BB" w14:textId="1E953590" w:rsidR="002A0B58" w:rsidRPr="002A0B58" w:rsidRDefault="002A0B58" w:rsidP="002A0B58">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2A0B58">
        <w:rPr>
          <w:rFonts w:ascii="Arial" w:hAnsi="Arial" w:cs="Arial"/>
          <w:sz w:val="18"/>
          <w:szCs w:val="18"/>
          <w:lang w:val="es-ES_tradnl" w:eastAsia="es-ES"/>
        </w:rPr>
        <w:t>Entrada premium a las piscinas geotérmicas de Blue Lagoon.</w:t>
      </w:r>
    </w:p>
    <w:p w14:paraId="6101D606" w14:textId="31922231" w:rsidR="002A0B58" w:rsidRPr="002A0B58" w:rsidRDefault="002A0B58" w:rsidP="002A0B58">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2A0B58">
        <w:rPr>
          <w:rFonts w:ascii="Arial" w:hAnsi="Arial" w:cs="Arial"/>
          <w:sz w:val="18"/>
          <w:szCs w:val="18"/>
          <w:lang w:val="es-ES_tradnl" w:eastAsia="es-ES"/>
        </w:rPr>
        <w:t>Excursión</w:t>
      </w:r>
      <w:r>
        <w:rPr>
          <w:rFonts w:ascii="Arial" w:hAnsi="Arial" w:cs="Arial"/>
          <w:sz w:val="18"/>
          <w:szCs w:val="18"/>
          <w:lang w:val="es-ES_tradnl" w:eastAsia="es-ES"/>
        </w:rPr>
        <w:t xml:space="preserve"> </w:t>
      </w:r>
      <w:r w:rsidRPr="002A0B58">
        <w:rPr>
          <w:rFonts w:ascii="Arial" w:hAnsi="Arial" w:cs="Arial"/>
          <w:sz w:val="18"/>
          <w:szCs w:val="18"/>
          <w:lang w:val="es-ES_tradnl" w:eastAsia="es-ES"/>
        </w:rPr>
        <w:t>nocturna para ver las auroras boreales</w:t>
      </w:r>
    </w:p>
    <w:p w14:paraId="4C3B8560" w14:textId="77777777" w:rsidR="00745271" w:rsidRDefault="00745271" w:rsidP="0046232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821EB54" w14:textId="77777777" w:rsidR="0046232D" w:rsidRPr="00B46D84" w:rsidRDefault="0046232D" w:rsidP="0046232D">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EL PRECIO NO INCLUYE </w:t>
      </w:r>
    </w:p>
    <w:p w14:paraId="484DFAAA" w14:textId="77777777" w:rsidR="004D69C8" w:rsidRPr="00C96F86" w:rsidRDefault="004D69C8" w:rsidP="0046232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2961D0D" w14:textId="045B2D64" w:rsidR="0046232D" w:rsidRPr="00C96F86" w:rsidRDefault="0046232D" w:rsidP="0046232D">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Boleto de avión México – </w:t>
      </w:r>
      <w:r w:rsidR="00C912C1">
        <w:rPr>
          <w:rFonts w:ascii="Arial" w:hAnsi="Arial" w:cs="Arial"/>
          <w:sz w:val="18"/>
          <w:szCs w:val="18"/>
          <w:lang w:val="es-ES_tradnl" w:eastAsia="es-ES"/>
        </w:rPr>
        <w:t>Reykiavik</w:t>
      </w:r>
      <w:r w:rsidR="002F3BE4">
        <w:rPr>
          <w:rFonts w:ascii="Arial" w:hAnsi="Arial" w:cs="Arial"/>
          <w:sz w:val="18"/>
          <w:szCs w:val="18"/>
          <w:lang w:val="es-ES_tradnl" w:eastAsia="es-ES"/>
        </w:rPr>
        <w:t xml:space="preserve"> </w:t>
      </w:r>
      <w:r w:rsidRPr="00C96F86">
        <w:rPr>
          <w:rFonts w:ascii="Arial" w:hAnsi="Arial" w:cs="Arial"/>
          <w:sz w:val="18"/>
          <w:szCs w:val="18"/>
          <w:lang w:val="es-ES_tradnl" w:eastAsia="es-ES"/>
        </w:rPr>
        <w:t>– México.</w:t>
      </w:r>
    </w:p>
    <w:p w14:paraId="03E57F00" w14:textId="77777777" w:rsidR="0046232D" w:rsidRPr="00C96F86" w:rsidRDefault="0046232D" w:rsidP="0046232D">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Gastos personales</w:t>
      </w:r>
    </w:p>
    <w:p w14:paraId="1645DF78" w14:textId="77777777" w:rsidR="0046232D" w:rsidRPr="00C96F86" w:rsidRDefault="0046232D" w:rsidP="0046232D">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Ningún servicio no especificado.</w:t>
      </w:r>
    </w:p>
    <w:p w14:paraId="119AC87A" w14:textId="77777777" w:rsidR="0046232D" w:rsidRPr="00C96F86" w:rsidRDefault="0046232D" w:rsidP="0046232D">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TUA’s de salida (derechos de aeropuerto). </w:t>
      </w:r>
      <w:r w:rsidR="000A0823" w:rsidRPr="00C96F86">
        <w:rPr>
          <w:rFonts w:ascii="Arial" w:hAnsi="Arial" w:cs="Arial"/>
          <w:sz w:val="18"/>
          <w:szCs w:val="18"/>
          <w:lang w:val="es-ES_tradnl" w:eastAsia="es-ES"/>
        </w:rPr>
        <w:t xml:space="preserve">Pagaderos fuera de la Ciudad de México </w:t>
      </w:r>
    </w:p>
    <w:p w14:paraId="7A09A78A" w14:textId="77777777" w:rsidR="0046232D" w:rsidRPr="00C96F86" w:rsidRDefault="0046232D" w:rsidP="0046232D">
      <w:pPr>
        <w:pStyle w:val="Sinespaciado"/>
        <w:widowControl w:val="0"/>
        <w:numPr>
          <w:ilvl w:val="0"/>
          <w:numId w:val="2"/>
        </w:numPr>
        <w:adjustRightInd w:val="0"/>
        <w:jc w:val="both"/>
        <w:textAlignment w:val="baseline"/>
        <w:rPr>
          <w:rFonts w:ascii="Arial" w:hAnsi="Arial" w:cs="Arial"/>
          <w:color w:val="FF0000"/>
          <w:sz w:val="18"/>
          <w:szCs w:val="18"/>
          <w:lang w:val="es-ES_tradnl" w:eastAsia="es-ES"/>
        </w:rPr>
      </w:pPr>
      <w:r w:rsidRPr="00C96F86">
        <w:rPr>
          <w:rFonts w:ascii="Arial" w:hAnsi="Arial" w:cs="Arial"/>
          <w:sz w:val="18"/>
          <w:szCs w:val="18"/>
          <w:lang w:val="es-ES_tradnl" w:eastAsia="es-ES"/>
        </w:rPr>
        <w:t xml:space="preserve">Propinas para guía, chofer y maletero </w:t>
      </w:r>
    </w:p>
    <w:p w14:paraId="5F6D5450" w14:textId="77777777" w:rsidR="000A0823" w:rsidRDefault="000A0823" w:rsidP="000A0823">
      <w:pPr>
        <w:pStyle w:val="Sinespaciado"/>
        <w:widowControl w:val="0"/>
        <w:adjustRightInd w:val="0"/>
        <w:jc w:val="both"/>
        <w:textAlignment w:val="baseline"/>
        <w:rPr>
          <w:rFonts w:ascii="Arial" w:hAnsi="Arial" w:cs="Arial"/>
          <w:color w:val="FF0000"/>
          <w:sz w:val="18"/>
          <w:szCs w:val="18"/>
          <w:lang w:val="es-ES_tradnl" w:eastAsia="es-ES"/>
        </w:rPr>
      </w:pPr>
    </w:p>
    <w:p w14:paraId="00487295" w14:textId="261AE7D2" w:rsidR="00F84B47" w:rsidRDefault="00F84B47" w:rsidP="000A0823">
      <w:pPr>
        <w:pStyle w:val="Sinespaciado"/>
        <w:widowControl w:val="0"/>
        <w:adjustRightInd w:val="0"/>
        <w:jc w:val="both"/>
        <w:textAlignment w:val="baseline"/>
        <w:rPr>
          <w:rFonts w:ascii="Arial" w:hAnsi="Arial" w:cs="Arial"/>
          <w:color w:val="FF0000"/>
          <w:sz w:val="18"/>
          <w:szCs w:val="18"/>
          <w:lang w:val="es-ES_tradnl" w:eastAsia="es-ES"/>
        </w:rPr>
      </w:pPr>
    </w:p>
    <w:p w14:paraId="558A93CD" w14:textId="77777777" w:rsidR="0046232D" w:rsidRPr="00B46D84" w:rsidRDefault="0046232D" w:rsidP="0046232D">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NOTAS IMPORTANTES:</w:t>
      </w:r>
    </w:p>
    <w:p w14:paraId="4054F7E3" w14:textId="77777777" w:rsidR="0046232D" w:rsidRPr="00B46D84" w:rsidRDefault="0046232D" w:rsidP="0046232D">
      <w:pPr>
        <w:pStyle w:val="Sinespaciado"/>
        <w:widowControl w:val="0"/>
        <w:adjustRightInd w:val="0"/>
        <w:jc w:val="both"/>
        <w:textAlignment w:val="baseline"/>
        <w:rPr>
          <w:rFonts w:ascii="Arial" w:hAnsi="Arial" w:cs="Arial"/>
          <w:color w:val="0070C0"/>
          <w:sz w:val="10"/>
          <w:szCs w:val="10"/>
          <w:lang w:val="es-ES_tradnl" w:eastAsia="es-ES"/>
        </w:rPr>
      </w:pPr>
    </w:p>
    <w:p w14:paraId="16B6A632" w14:textId="1881B5C4" w:rsidR="0046232D" w:rsidRPr="00C96F86" w:rsidRDefault="0046232D" w:rsidP="0046232D">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Tarifas expresadas por persona, en </w:t>
      </w:r>
      <w:r w:rsidR="009D4B97">
        <w:rPr>
          <w:rFonts w:ascii="Arial" w:hAnsi="Arial" w:cs="Arial"/>
          <w:sz w:val="18"/>
          <w:szCs w:val="18"/>
          <w:lang w:val="es-ES_tradnl" w:eastAsia="es-ES"/>
        </w:rPr>
        <w:t xml:space="preserve">Euros </w:t>
      </w:r>
      <w:r w:rsidRPr="00C96F86">
        <w:rPr>
          <w:rFonts w:ascii="Arial" w:hAnsi="Arial" w:cs="Arial"/>
          <w:sz w:val="18"/>
          <w:szCs w:val="18"/>
          <w:lang w:val="es-ES_tradnl" w:eastAsia="es-ES"/>
        </w:rPr>
        <w:t xml:space="preserve">pagaderos en Moneda Nacional al tipo de cambio del día de su pago indicado por </w:t>
      </w:r>
      <w:r w:rsidR="009A66CD">
        <w:rPr>
          <w:rFonts w:ascii="Arial" w:hAnsi="Arial" w:cs="Arial"/>
          <w:sz w:val="18"/>
          <w:szCs w:val="18"/>
          <w:lang w:val="es-ES_tradnl" w:eastAsia="es-ES"/>
        </w:rPr>
        <w:t>Entorno CIT</w:t>
      </w:r>
      <w:r w:rsidRPr="00C96F86">
        <w:rPr>
          <w:rFonts w:ascii="Arial" w:hAnsi="Arial" w:cs="Arial"/>
          <w:sz w:val="18"/>
          <w:szCs w:val="18"/>
          <w:lang w:val="es-ES_tradnl" w:eastAsia="es-ES"/>
        </w:rPr>
        <w:t>, sujetas a cambios sin previo aviso y a disponibilidad al momento de reservar.</w:t>
      </w:r>
    </w:p>
    <w:p w14:paraId="781280C3" w14:textId="77777777" w:rsidR="000A0823" w:rsidRPr="00C96F86" w:rsidRDefault="000A0823" w:rsidP="00543282">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Tarifas </w:t>
      </w:r>
      <w:r w:rsidRPr="00C96F86">
        <w:rPr>
          <w:rFonts w:ascii="Arial" w:hAnsi="Arial" w:cs="Arial"/>
          <w:b/>
          <w:sz w:val="18"/>
          <w:szCs w:val="18"/>
          <w:u w:val="single"/>
          <w:lang w:val="es-ES_tradnl" w:eastAsia="es-ES"/>
        </w:rPr>
        <w:t>NO válidas</w:t>
      </w:r>
      <w:r w:rsidRPr="00C96F86">
        <w:rPr>
          <w:rFonts w:ascii="Arial" w:hAnsi="Arial" w:cs="Arial"/>
          <w:sz w:val="18"/>
          <w:szCs w:val="18"/>
          <w:lang w:val="es-ES_tradnl" w:eastAsia="es-ES"/>
        </w:rPr>
        <w:t xml:space="preserve"> durante </w:t>
      </w:r>
      <w:r w:rsidR="0031647C">
        <w:rPr>
          <w:rFonts w:ascii="Arial" w:hAnsi="Arial" w:cs="Arial"/>
          <w:sz w:val="18"/>
          <w:szCs w:val="18"/>
          <w:lang w:val="es-ES_tradnl" w:eastAsia="es-ES"/>
        </w:rPr>
        <w:t>Semema Santa,</w:t>
      </w:r>
      <w:r w:rsidR="00543282" w:rsidRPr="00C96F86">
        <w:rPr>
          <w:rFonts w:ascii="Arial" w:hAnsi="Arial" w:cs="Arial"/>
          <w:sz w:val="18"/>
          <w:szCs w:val="18"/>
          <w:lang w:val="es-ES_tradnl" w:eastAsia="es-ES"/>
        </w:rPr>
        <w:t xml:space="preserve"> Inti Raymi 22-25 Junio, Fiestas </w:t>
      </w:r>
      <w:r w:rsidR="00C96F86" w:rsidRPr="00C96F86">
        <w:rPr>
          <w:rFonts w:ascii="Arial" w:hAnsi="Arial" w:cs="Arial"/>
          <w:sz w:val="18"/>
          <w:szCs w:val="18"/>
          <w:lang w:val="es-ES_tradnl" w:eastAsia="es-ES"/>
        </w:rPr>
        <w:t>Patrias 25-29</w:t>
      </w:r>
      <w:r w:rsidR="00543282" w:rsidRPr="00C96F86">
        <w:rPr>
          <w:rFonts w:ascii="Arial" w:hAnsi="Arial" w:cs="Arial"/>
          <w:sz w:val="18"/>
          <w:szCs w:val="18"/>
          <w:lang w:val="es-ES_tradnl" w:eastAsia="es-ES"/>
        </w:rPr>
        <w:t xml:space="preserve"> Julio</w:t>
      </w:r>
      <w:r w:rsidR="00C96F86" w:rsidRPr="00C96F86">
        <w:rPr>
          <w:rFonts w:ascii="Arial" w:hAnsi="Arial" w:cs="Arial"/>
          <w:sz w:val="18"/>
          <w:szCs w:val="18"/>
          <w:lang w:val="es-ES_tradnl" w:eastAsia="es-ES"/>
        </w:rPr>
        <w:t xml:space="preserve">, </w:t>
      </w:r>
      <w:r w:rsidR="0031647C">
        <w:rPr>
          <w:rFonts w:ascii="Arial" w:hAnsi="Arial" w:cs="Arial"/>
          <w:sz w:val="18"/>
          <w:szCs w:val="18"/>
          <w:lang w:val="es-ES_tradnl" w:eastAsia="es-ES"/>
        </w:rPr>
        <w:t>Dakar, Juegos Panamericanos</w:t>
      </w:r>
      <w:r w:rsidR="00C96F86" w:rsidRPr="00C96F86">
        <w:rPr>
          <w:rFonts w:ascii="Arial" w:hAnsi="Arial" w:cs="Arial"/>
          <w:sz w:val="18"/>
          <w:szCs w:val="18"/>
          <w:lang w:val="es-ES_tradnl" w:eastAsia="es-ES"/>
        </w:rPr>
        <w:t xml:space="preserve">, navidad, </w:t>
      </w:r>
      <w:r w:rsidR="00543282" w:rsidRPr="00C96F86">
        <w:rPr>
          <w:rFonts w:ascii="Arial" w:hAnsi="Arial" w:cs="Arial"/>
          <w:sz w:val="18"/>
          <w:szCs w:val="18"/>
          <w:lang w:val="es-ES_tradnl" w:eastAsia="es-ES"/>
        </w:rPr>
        <w:t>Año Nuevo</w:t>
      </w:r>
      <w:r w:rsidR="00C96F86" w:rsidRPr="00C96F86">
        <w:rPr>
          <w:rFonts w:ascii="Arial" w:hAnsi="Arial" w:cs="Arial"/>
          <w:sz w:val="18"/>
          <w:szCs w:val="18"/>
          <w:lang w:val="es-ES_tradnl" w:eastAsia="es-ES"/>
        </w:rPr>
        <w:t xml:space="preserve"> y fechas de congresos especiales</w:t>
      </w:r>
      <w:r w:rsidR="003F6FDA" w:rsidRPr="00C96F86">
        <w:rPr>
          <w:rFonts w:ascii="Arial" w:hAnsi="Arial" w:cs="Arial"/>
          <w:sz w:val="18"/>
          <w:szCs w:val="18"/>
          <w:lang w:val="es-ES_tradnl" w:eastAsia="es-ES"/>
        </w:rPr>
        <w:t xml:space="preserve"> para esas fechas favor de consultar.</w:t>
      </w:r>
    </w:p>
    <w:p w14:paraId="78E2A64F" w14:textId="77777777" w:rsidR="009A66CD" w:rsidRDefault="0046232D" w:rsidP="0046232D">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9A66CD">
        <w:rPr>
          <w:rFonts w:ascii="Arial" w:hAnsi="Arial" w:cs="Arial"/>
          <w:sz w:val="18"/>
          <w:szCs w:val="18"/>
          <w:lang w:val="es-ES_tradnl"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
    <w:p w14:paraId="2A130D13" w14:textId="77777777" w:rsidR="0046232D" w:rsidRPr="009A66CD" w:rsidRDefault="0046232D" w:rsidP="0046232D">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9A66CD">
        <w:rPr>
          <w:rFonts w:ascii="Arial" w:hAnsi="Arial" w:cs="Arial"/>
          <w:sz w:val="18"/>
          <w:szCs w:val="18"/>
          <w:lang w:val="es-ES_tradnl" w:eastAsia="es-ES"/>
        </w:rPr>
        <w:t>La vigencia de su pasaporte deberá tener mínimo seis meses a partir de la fecha de</w:t>
      </w:r>
      <w:r w:rsidR="009A66CD">
        <w:rPr>
          <w:rFonts w:ascii="Arial" w:hAnsi="Arial" w:cs="Arial"/>
          <w:sz w:val="18"/>
          <w:szCs w:val="18"/>
          <w:lang w:val="es-ES_tradnl" w:eastAsia="es-ES"/>
        </w:rPr>
        <w:t xml:space="preserve"> </w:t>
      </w:r>
      <w:r w:rsidRPr="009A66CD">
        <w:rPr>
          <w:rFonts w:ascii="Arial" w:hAnsi="Arial" w:cs="Arial"/>
          <w:sz w:val="18"/>
          <w:szCs w:val="18"/>
          <w:lang w:val="es-ES_tradnl" w:eastAsia="es-ES"/>
        </w:rPr>
        <w:t>l</w:t>
      </w:r>
      <w:r w:rsidR="009A66CD">
        <w:rPr>
          <w:rFonts w:ascii="Arial" w:hAnsi="Arial" w:cs="Arial"/>
          <w:sz w:val="18"/>
          <w:szCs w:val="18"/>
          <w:lang w:val="es-ES_tradnl" w:eastAsia="es-ES"/>
        </w:rPr>
        <w:t xml:space="preserve">a finalización </w:t>
      </w:r>
      <w:r w:rsidRPr="009A66CD">
        <w:rPr>
          <w:rFonts w:ascii="Arial" w:hAnsi="Arial" w:cs="Arial"/>
          <w:sz w:val="18"/>
          <w:szCs w:val="18"/>
          <w:lang w:val="es-ES_tradnl" w:eastAsia="es-ES"/>
        </w:rPr>
        <w:t>de su viaje.</w:t>
      </w:r>
    </w:p>
    <w:p w14:paraId="37E96CCB" w14:textId="77777777" w:rsidR="0046232D" w:rsidRPr="00C96F86" w:rsidRDefault="0046232D" w:rsidP="0046232D">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El orden de los servicios previstos mencionados en este itinerario podría modificarse en función de la disponibilidad terrestre o condiciones climáticas del lugar, pero siempre serán dadas conforme fueron adquiridas.</w:t>
      </w:r>
    </w:p>
    <w:p w14:paraId="10FF67E3" w14:textId="1CF0DD1A" w:rsidR="0046232D" w:rsidRDefault="0046232D" w:rsidP="008C73A7">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Los horarios de registro de entrada (Check-In) y salida (Check Out) de los hoteles están sujetos a las formalidades de cada hotel, pudiendo tener los siguientes horarios: Check In 15:00 Hrs. y Check Out </w:t>
      </w:r>
      <w:r w:rsidR="008778F8" w:rsidRPr="00C96F86">
        <w:rPr>
          <w:rFonts w:ascii="Arial" w:hAnsi="Arial" w:cs="Arial"/>
          <w:sz w:val="18"/>
          <w:szCs w:val="18"/>
          <w:lang w:val="es-ES_tradnl" w:eastAsia="es-ES"/>
        </w:rPr>
        <w:t>09</w:t>
      </w:r>
      <w:r w:rsidRPr="00C96F86">
        <w:rPr>
          <w:rFonts w:ascii="Arial" w:hAnsi="Arial" w:cs="Arial"/>
          <w:sz w:val="18"/>
          <w:szCs w:val="18"/>
          <w:lang w:val="es-ES_tradnl" w:eastAsia="es-ES"/>
        </w:rPr>
        <w:t>:00 Hrs. (Mañana). En caso de que la llegada fuese antes del horario establecido, existe la posibilidad de que la habitación no sea facilitada hasta el horario correspondiente. Si su avión regresa por la tarde, el hotel podrá mantener sus pertenencias</w:t>
      </w:r>
      <w:r w:rsidR="009A66CD">
        <w:rPr>
          <w:rFonts w:ascii="Arial" w:hAnsi="Arial" w:cs="Arial"/>
          <w:sz w:val="18"/>
          <w:szCs w:val="18"/>
          <w:lang w:val="es-ES_tradnl" w:eastAsia="es-ES"/>
        </w:rPr>
        <w:t xml:space="preserve"> bajo resgusardo</w:t>
      </w:r>
      <w:r w:rsidRPr="00C96F86">
        <w:rPr>
          <w:rFonts w:ascii="Arial" w:hAnsi="Arial" w:cs="Arial"/>
          <w:sz w:val="18"/>
          <w:szCs w:val="18"/>
          <w:lang w:val="es-ES_tradnl" w:eastAsia="es-ES"/>
        </w:rPr>
        <w:t>.</w:t>
      </w:r>
    </w:p>
    <w:p w14:paraId="5F5EE3A5" w14:textId="5650096E" w:rsidR="00A56B57" w:rsidRDefault="00A56B57" w:rsidP="00A56B57">
      <w:pPr>
        <w:pStyle w:val="Sinespaciado"/>
        <w:widowControl w:val="0"/>
        <w:adjustRightInd w:val="0"/>
        <w:jc w:val="both"/>
        <w:textAlignment w:val="baseline"/>
        <w:rPr>
          <w:rFonts w:ascii="Arial" w:hAnsi="Arial" w:cs="Arial"/>
          <w:sz w:val="18"/>
          <w:szCs w:val="18"/>
          <w:lang w:val="es-ES_tradnl" w:eastAsia="es-ES"/>
        </w:rPr>
      </w:pPr>
    </w:p>
    <w:p w14:paraId="5786AEA8" w14:textId="64E739DF" w:rsidR="00A56B57" w:rsidRDefault="00A56B57" w:rsidP="00A56B57">
      <w:pPr>
        <w:pStyle w:val="Sinespaciado"/>
        <w:widowControl w:val="0"/>
        <w:adjustRightInd w:val="0"/>
        <w:jc w:val="both"/>
        <w:textAlignment w:val="baseline"/>
        <w:rPr>
          <w:rFonts w:ascii="Arial" w:hAnsi="Arial" w:cs="Arial"/>
          <w:sz w:val="18"/>
          <w:szCs w:val="18"/>
          <w:lang w:val="es-ES_tradnl" w:eastAsia="es-ES"/>
        </w:rPr>
      </w:pPr>
    </w:p>
    <w:p w14:paraId="15A40DDC" w14:textId="77777777" w:rsidR="00A56B57" w:rsidRPr="00C96F86" w:rsidRDefault="00A56B57" w:rsidP="00A56B57">
      <w:pPr>
        <w:pStyle w:val="Sinespaciado"/>
        <w:widowControl w:val="0"/>
        <w:adjustRightInd w:val="0"/>
        <w:jc w:val="both"/>
        <w:textAlignment w:val="baseline"/>
        <w:rPr>
          <w:rFonts w:ascii="Arial" w:hAnsi="Arial" w:cs="Arial"/>
          <w:sz w:val="18"/>
          <w:szCs w:val="18"/>
          <w:lang w:val="es-ES_tradnl" w:eastAsia="es-ES"/>
        </w:rPr>
      </w:pPr>
    </w:p>
    <w:p w14:paraId="31413586" w14:textId="77777777" w:rsidR="0046232D" w:rsidRPr="00C96F86" w:rsidRDefault="0046232D" w:rsidP="008C73A7">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Los servicios de traslados y excursiones en esta cotización son otorgados como servicios regulares, estos servicios están sujetos a horarios pre-establecidos y se brindan junto a otros pasajeros. Consulte los precios en servicio privado.</w:t>
      </w:r>
    </w:p>
    <w:p w14:paraId="2DAF2927" w14:textId="77777777" w:rsidR="000044C1" w:rsidRPr="008F6F15" w:rsidRDefault="008778F8" w:rsidP="008C73A7">
      <w:pPr>
        <w:pStyle w:val="Sinespaciado"/>
        <w:widowControl w:val="0"/>
        <w:numPr>
          <w:ilvl w:val="0"/>
          <w:numId w:val="3"/>
        </w:numPr>
        <w:adjustRightInd w:val="0"/>
        <w:jc w:val="both"/>
        <w:textAlignment w:val="baseline"/>
        <w:rPr>
          <w:rFonts w:ascii="Arial" w:hAnsi="Arial" w:cs="Arial"/>
          <w:b/>
          <w:sz w:val="18"/>
          <w:szCs w:val="18"/>
          <w:lang w:val="es-MX"/>
        </w:rPr>
      </w:pPr>
      <w:r w:rsidRPr="000044C1">
        <w:rPr>
          <w:rFonts w:ascii="Arial" w:hAnsi="Arial" w:cs="Arial"/>
          <w:sz w:val="18"/>
          <w:szCs w:val="18"/>
          <w:lang w:val="es-ES_tradnl" w:eastAsia="es-ES"/>
        </w:rPr>
        <w:t>En el momento de realizar el Check In en el  hotel será indispensable presentar el pasaporte junto con la Tarjeta Andina de Migración (entregada en el aeropuerto a su llegada a Perú) con el sello de entrada legible y con una permanencia no superior a 60 días.</w:t>
      </w:r>
    </w:p>
    <w:p w14:paraId="33CA7DFB" w14:textId="77777777" w:rsidR="000044C1" w:rsidRDefault="000044C1" w:rsidP="000044C1">
      <w:pPr>
        <w:pStyle w:val="Sinespaciado"/>
        <w:widowControl w:val="0"/>
        <w:numPr>
          <w:ilvl w:val="0"/>
          <w:numId w:val="3"/>
        </w:numPr>
        <w:adjustRightInd w:val="0"/>
        <w:jc w:val="both"/>
        <w:textAlignment w:val="baseline"/>
        <w:rPr>
          <w:rFonts w:ascii="Arial" w:hAnsi="Arial" w:cs="Arial"/>
          <w:b/>
          <w:sz w:val="18"/>
          <w:szCs w:val="18"/>
          <w:lang w:val="es-MX"/>
        </w:rPr>
      </w:pPr>
      <w:r w:rsidRPr="000044C1">
        <w:rPr>
          <w:rFonts w:ascii="Arial" w:hAnsi="Arial" w:cs="Arial"/>
          <w:b/>
          <w:sz w:val="18"/>
          <w:szCs w:val="18"/>
          <w:lang w:val="es-MX"/>
        </w:rPr>
        <w:t>El orden de las excursiones y los horarios de servicios pueden variar.</w:t>
      </w:r>
    </w:p>
    <w:p w14:paraId="7A4FE497" w14:textId="77777777" w:rsidR="00DF5164" w:rsidRPr="00745271" w:rsidRDefault="000044C1" w:rsidP="00DF5164">
      <w:pPr>
        <w:pStyle w:val="Prrafodelista"/>
        <w:widowControl w:val="0"/>
        <w:numPr>
          <w:ilvl w:val="0"/>
          <w:numId w:val="3"/>
        </w:numPr>
        <w:adjustRightInd w:val="0"/>
        <w:jc w:val="both"/>
        <w:textAlignment w:val="baseline"/>
        <w:rPr>
          <w:rFonts w:ascii="Arial" w:hAnsi="Arial" w:cs="Arial"/>
          <w:b/>
          <w:sz w:val="18"/>
          <w:szCs w:val="18"/>
          <w:lang w:val="es-MX"/>
        </w:rPr>
      </w:pPr>
      <w:r w:rsidRPr="00745271">
        <w:rPr>
          <w:rFonts w:ascii="Arial" w:eastAsia="Times New Roman" w:hAnsi="Arial" w:cs="Arial"/>
          <w:b/>
          <w:sz w:val="18"/>
          <w:szCs w:val="18"/>
          <w:lang w:val="es-MX"/>
        </w:rPr>
        <w:t>Los horarios indicados en el presente itinerario son solo de referencia; los horarios definitivos serán proporcionados por el personal de operaciones de la ciudad visitada.</w:t>
      </w:r>
    </w:p>
    <w:p w14:paraId="66016FF6" w14:textId="77777777" w:rsidR="00DF5164" w:rsidRDefault="0031647C" w:rsidP="008C73A7">
      <w:pPr>
        <w:pStyle w:val="Prrafodelista"/>
        <w:numPr>
          <w:ilvl w:val="0"/>
          <w:numId w:val="3"/>
        </w:numPr>
        <w:spacing w:after="0" w:line="240" w:lineRule="auto"/>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S</w:t>
      </w:r>
      <w:r w:rsidR="001B19D9" w:rsidRPr="00C96F86">
        <w:rPr>
          <w:rFonts w:ascii="Arial" w:eastAsia="Times New Roman" w:hAnsi="Arial" w:cs="Arial"/>
          <w:sz w:val="18"/>
          <w:szCs w:val="18"/>
          <w:lang w:val="es-ES_tradnl" w:eastAsia="es-ES"/>
        </w:rPr>
        <w:t>e permite un único menor por habitación, compartiendo mínimo con 2 adultos</w:t>
      </w:r>
    </w:p>
    <w:p w14:paraId="60311AFD" w14:textId="77777777" w:rsidR="00FC1DEE" w:rsidRDefault="00FC1DEE" w:rsidP="008C73A7">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C96F86">
        <w:rPr>
          <w:rFonts w:ascii="Arial" w:hAnsi="Arial" w:cs="Arial"/>
          <w:sz w:val="18"/>
          <w:szCs w:val="18"/>
          <w:lang w:eastAsia="es-ES"/>
        </w:rPr>
        <w:t>Operación a partir de mínimo 2 personas.</w:t>
      </w:r>
    </w:p>
    <w:p w14:paraId="24993A06" w14:textId="77777777" w:rsidR="005D6E5A" w:rsidRDefault="005D6E5A" w:rsidP="008C73A7">
      <w:pPr>
        <w:pStyle w:val="Prrafodelista"/>
        <w:numPr>
          <w:ilvl w:val="0"/>
          <w:numId w:val="3"/>
        </w:numPr>
        <w:spacing w:after="0" w:line="240" w:lineRule="auto"/>
        <w:jc w:val="both"/>
        <w:rPr>
          <w:rFonts w:ascii="Arial" w:eastAsia="Times New Roman" w:hAnsi="Arial" w:cs="Arial"/>
          <w:color w:val="000000" w:themeColor="text1"/>
          <w:sz w:val="18"/>
          <w:szCs w:val="18"/>
          <w:lang w:val="es-MX" w:eastAsia="es-ES"/>
        </w:rPr>
      </w:pPr>
      <w:r w:rsidRPr="00C96F86">
        <w:rPr>
          <w:rFonts w:ascii="Arial" w:eastAsia="Times New Roman" w:hAnsi="Arial" w:cs="Arial"/>
          <w:color w:val="000000" w:themeColor="text1"/>
          <w:sz w:val="18"/>
          <w:szCs w:val="18"/>
          <w:lang w:val="es-MX" w:eastAsia="es-ES"/>
        </w:rPr>
        <w:t>Los hoteles en temporada de Navidad, Fin de Año y Semana Santa cuentan con mínimo de noches, cenas obligatorias y suplementos para estas fechas. Por favor consultar Precios.</w:t>
      </w:r>
    </w:p>
    <w:p w14:paraId="1634FA79" w14:textId="77777777" w:rsidR="00BB7442" w:rsidRDefault="00BB7442" w:rsidP="00BB7442">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0979B30D" w14:textId="77777777" w:rsidR="0046232D" w:rsidRPr="00B46D84" w:rsidRDefault="0046232D" w:rsidP="00BB7442">
      <w:pPr>
        <w:spacing w:after="0" w:line="240" w:lineRule="auto"/>
        <w:jc w:val="center"/>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AVISO DE PRIVACIDAD:</w:t>
      </w:r>
    </w:p>
    <w:p w14:paraId="1CD6AAF4" w14:textId="77777777" w:rsidR="0046232D" w:rsidRPr="00C96F86" w:rsidRDefault="0046232D" w:rsidP="0046232D">
      <w:pPr>
        <w:spacing w:after="0" w:line="240" w:lineRule="auto"/>
        <w:jc w:val="both"/>
        <w:rPr>
          <w:rFonts w:ascii="Arial" w:eastAsia="Times New Roman" w:hAnsi="Arial" w:cs="Arial"/>
          <w:b/>
          <w:sz w:val="18"/>
          <w:szCs w:val="18"/>
          <w:u w:val="single"/>
          <w:lang w:val="es-ES_tradnl" w:eastAsia="es-ES"/>
        </w:rPr>
      </w:pPr>
    </w:p>
    <w:p w14:paraId="72691314" w14:textId="77777777" w:rsidR="0046232D" w:rsidRPr="00C96F86" w:rsidRDefault="0046232D" w:rsidP="0046232D">
      <w:pPr>
        <w:pStyle w:val="Sinespaciado"/>
        <w:widowControl w:val="0"/>
        <w:adjustRightInd w:val="0"/>
        <w:jc w:val="both"/>
        <w:textAlignment w:val="baseline"/>
        <w:rPr>
          <w:rFonts w:ascii="Arial" w:hAnsi="Arial" w:cs="Arial"/>
          <w:sz w:val="18"/>
          <w:szCs w:val="18"/>
          <w:lang w:val="es-ES"/>
        </w:rPr>
      </w:pPr>
      <w:r w:rsidRPr="00C96F86">
        <w:rPr>
          <w:rFonts w:ascii="Arial" w:hAnsi="Arial" w:cs="Arial"/>
          <w:sz w:val="18"/>
          <w:szCs w:val="18"/>
          <w:lang w:val="es-ES"/>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w:t>
      </w:r>
      <w:r w:rsidR="0074208E" w:rsidRPr="00C96F86">
        <w:rPr>
          <w:rFonts w:ascii="Arial" w:hAnsi="Arial" w:cs="Arial"/>
          <w:sz w:val="18"/>
          <w:szCs w:val="18"/>
          <w:lang w:val="es-ES"/>
        </w:rPr>
        <w:t xml:space="preserve">del Aviso de Privacidad de </w:t>
      </w:r>
      <w:r w:rsidR="009A66CD">
        <w:rPr>
          <w:rFonts w:ascii="Arial" w:hAnsi="Arial" w:cs="Arial"/>
          <w:sz w:val="18"/>
          <w:szCs w:val="18"/>
          <w:lang w:val="es-ES"/>
        </w:rPr>
        <w:t>Entorno CIT</w:t>
      </w:r>
      <w:r w:rsidRPr="00C96F86">
        <w:rPr>
          <w:rFonts w:ascii="Arial" w:hAnsi="Arial" w:cs="Arial"/>
          <w:sz w:val="18"/>
          <w:szCs w:val="18"/>
          <w:lang w:val="es-ES"/>
        </w:rPr>
        <w:t xml:space="preserve"> el cual puede ser consultado en el sitio web: </w:t>
      </w:r>
      <w:hyperlink r:id="rId13" w:history="1">
        <w:r w:rsidR="009A66CD" w:rsidRPr="00DF3104">
          <w:rPr>
            <w:rStyle w:val="Hipervnculo"/>
            <w:rFonts w:ascii="Arial" w:hAnsi="Arial" w:cs="Arial"/>
            <w:sz w:val="18"/>
            <w:szCs w:val="18"/>
            <w:lang w:val="es-ES"/>
          </w:rPr>
          <w:t>www.entonocit.</w:t>
        </w:r>
      </w:hyperlink>
      <w:r w:rsidR="009A66CD">
        <w:rPr>
          <w:rStyle w:val="Hipervnculo"/>
          <w:rFonts w:ascii="Arial" w:hAnsi="Arial" w:cs="Arial"/>
          <w:sz w:val="18"/>
          <w:szCs w:val="18"/>
          <w:lang w:val="es-ES"/>
        </w:rPr>
        <w:t>com</w:t>
      </w:r>
      <w:r w:rsidRPr="00C96F86">
        <w:rPr>
          <w:rFonts w:ascii="Arial" w:hAnsi="Arial" w:cs="Arial"/>
          <w:sz w:val="18"/>
          <w:szCs w:val="18"/>
          <w:lang w:val="es-ES"/>
        </w:rPr>
        <w:tab/>
      </w:r>
    </w:p>
    <w:p w14:paraId="440DC832" w14:textId="77777777" w:rsidR="000B113F" w:rsidRDefault="000B113F" w:rsidP="0046232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5FC60F96" w14:textId="77777777" w:rsidR="003855F4" w:rsidRDefault="003855F4" w:rsidP="0046232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4C50DD23" w14:textId="77777777" w:rsidR="003855F4" w:rsidRPr="00C96F86" w:rsidRDefault="003855F4" w:rsidP="0046232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554053EA" w14:textId="7DB45C12" w:rsidR="009A311B" w:rsidRPr="00B46D84" w:rsidRDefault="009A311B" w:rsidP="009A311B">
      <w:pPr>
        <w:pStyle w:val="Sinespaciado"/>
        <w:widowControl w:val="0"/>
        <w:adjustRightInd w:val="0"/>
        <w:jc w:val="center"/>
        <w:textAlignment w:val="baseline"/>
        <w:rPr>
          <w:rFonts w:ascii="Arial" w:hAnsi="Arial" w:cs="Arial"/>
          <w:b/>
          <w:color w:val="0070C0"/>
          <w:sz w:val="22"/>
          <w:szCs w:val="22"/>
          <w:u w:val="single"/>
          <w:lang w:val="es-ES_tradnl" w:eastAsia="es-ES"/>
        </w:rPr>
      </w:pPr>
      <w:r w:rsidRPr="00B46D84">
        <w:rPr>
          <w:rFonts w:ascii="Arial" w:hAnsi="Arial" w:cs="Arial"/>
          <w:b/>
          <w:color w:val="0070C0"/>
          <w:sz w:val="22"/>
          <w:szCs w:val="22"/>
          <w:u w:val="single"/>
          <w:lang w:val="es-ES_tradnl" w:eastAsia="es-ES"/>
        </w:rPr>
        <w:t xml:space="preserve">VIGENCIA </w:t>
      </w:r>
      <w:r w:rsidR="00A56B57">
        <w:rPr>
          <w:rFonts w:ascii="Arial" w:hAnsi="Arial" w:cs="Arial"/>
          <w:b/>
          <w:color w:val="0070C0"/>
          <w:sz w:val="22"/>
          <w:szCs w:val="22"/>
          <w:u w:val="single"/>
          <w:lang w:val="es-ES_tradnl" w:eastAsia="es-ES"/>
        </w:rPr>
        <w:t>DE AGOSTO A OCTUBRE DE 2026</w:t>
      </w:r>
      <w:r w:rsidRPr="00B46D84">
        <w:rPr>
          <w:rFonts w:ascii="Arial" w:hAnsi="Arial" w:cs="Arial"/>
          <w:b/>
          <w:color w:val="0070C0"/>
          <w:sz w:val="22"/>
          <w:szCs w:val="22"/>
          <w:u w:val="single"/>
          <w:lang w:val="es-ES_tradnl" w:eastAsia="es-ES"/>
        </w:rPr>
        <w:t>.</w:t>
      </w:r>
    </w:p>
    <w:p w14:paraId="1FE02DCC" w14:textId="77777777" w:rsidR="009A311B" w:rsidRPr="00A00650" w:rsidRDefault="009A311B" w:rsidP="009A311B">
      <w:pPr>
        <w:pStyle w:val="Sinespaciado"/>
        <w:widowControl w:val="0"/>
        <w:adjustRightInd w:val="0"/>
        <w:jc w:val="center"/>
        <w:textAlignment w:val="baseline"/>
        <w:rPr>
          <w:rFonts w:ascii="Arial" w:hAnsi="Arial" w:cs="Arial"/>
          <w:b/>
          <w:color w:val="C00000"/>
          <w:sz w:val="18"/>
          <w:szCs w:val="18"/>
          <w:u w:val="single"/>
          <w:lang w:val="es-ES_tradnl" w:eastAsia="es-ES"/>
        </w:rPr>
      </w:pPr>
      <w:r w:rsidRPr="003855F4">
        <w:rPr>
          <w:rFonts w:ascii="Arial" w:hAnsi="Arial" w:cs="Arial"/>
          <w:b/>
          <w:color w:val="FFFFFF" w:themeColor="background1"/>
          <w:sz w:val="18"/>
          <w:szCs w:val="18"/>
          <w:highlight w:val="blue"/>
          <w:u w:val="single"/>
          <w:lang w:val="es-ES_tradnl" w:eastAsia="es-ES"/>
        </w:rPr>
        <w:t xml:space="preserve">SE REQUIERE PREPAGO </w:t>
      </w:r>
    </w:p>
    <w:p w14:paraId="7649B343" w14:textId="77777777" w:rsidR="009A311B" w:rsidRPr="000F1829" w:rsidRDefault="009A311B" w:rsidP="009A311B">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9A311B" w:rsidRPr="00486F12" w14:paraId="338AF89F" w14:textId="77777777" w:rsidTr="00924A8B">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none" w:sz="0" w:space="0" w:color="auto"/>
              <w:left w:val="none" w:sz="0" w:space="0" w:color="auto"/>
              <w:bottom w:val="none" w:sz="0" w:space="0" w:color="auto"/>
              <w:right w:val="none" w:sz="0" w:space="0" w:color="auto"/>
            </w:tcBorders>
            <w:shd w:val="clear" w:color="auto" w:fill="00B050"/>
          </w:tcPr>
          <w:p w14:paraId="046F0E79" w14:textId="77777777" w:rsidR="009A311B" w:rsidRPr="00486F12" w:rsidRDefault="009A311B" w:rsidP="00924A8B">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BF6722">
              <w:rPr>
                <w:rFonts w:ascii="Arial" w:hAnsi="Arial" w:cs="Arial"/>
                <w:sz w:val="18"/>
                <w:szCs w:val="18"/>
                <w:u w:val="single"/>
                <w:lang w:val="es-ES_tradnl" w:eastAsia="es-ES"/>
              </w:rPr>
              <w:t>POLÍTICAS DE CANCELACIÓN</w:t>
            </w:r>
          </w:p>
        </w:tc>
      </w:tr>
      <w:tr w:rsidR="009A311B" w:rsidRPr="00486F12" w14:paraId="5A85C2A8" w14:textId="77777777" w:rsidTr="00924A8B">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AF1DD" w:themeFill="accent3" w:themeFillTint="33"/>
          </w:tcPr>
          <w:p w14:paraId="7570BC3B" w14:textId="77777777" w:rsidR="009A311B" w:rsidRPr="00486F12" w:rsidRDefault="009A311B" w:rsidP="00924A8B">
            <w:pPr>
              <w:pStyle w:val="Sinespaciado"/>
              <w:widowControl w:val="0"/>
              <w:adjustRightInd w:val="0"/>
              <w:ind w:left="720"/>
              <w:textAlignment w:val="baseline"/>
              <w:rPr>
                <w:rFonts w:ascii="Arial" w:hAnsi="Arial" w:cs="Arial"/>
                <w:sz w:val="18"/>
                <w:szCs w:val="18"/>
                <w:lang w:val="es-ES_tradnl" w:eastAsia="es-ES"/>
              </w:rPr>
            </w:pPr>
          </w:p>
          <w:p w14:paraId="49C2D846" w14:textId="77777777" w:rsidR="00F620B0" w:rsidRPr="00797815" w:rsidRDefault="00F620B0" w:rsidP="00F620B0">
            <w:pPr>
              <w:widowControl w:val="0"/>
              <w:numPr>
                <w:ilvl w:val="0"/>
                <w:numId w:val="15"/>
              </w:numPr>
              <w:rPr>
                <w:rFonts w:ascii="Arial" w:eastAsia="Arial" w:hAnsi="Arial" w:cs="Arial"/>
                <w:sz w:val="18"/>
                <w:szCs w:val="18"/>
              </w:rPr>
            </w:pPr>
            <w:r>
              <w:rPr>
                <w:rFonts w:ascii="Arial" w:eastAsia="Arial" w:hAnsi="Arial" w:cs="Arial"/>
                <w:sz w:val="18"/>
                <w:szCs w:val="18"/>
              </w:rPr>
              <w:t xml:space="preserve">Para reservar se requiere anticipo de 500.00usd por persona no reembolsable </w:t>
            </w:r>
          </w:p>
          <w:p w14:paraId="52EFC261" w14:textId="77777777" w:rsidR="00F620B0" w:rsidRDefault="00F620B0" w:rsidP="00F620B0">
            <w:pPr>
              <w:widowControl w:val="0"/>
              <w:numPr>
                <w:ilvl w:val="0"/>
                <w:numId w:val="15"/>
              </w:numPr>
              <w:rPr>
                <w:rFonts w:ascii="Arial" w:eastAsia="Arial" w:hAnsi="Arial" w:cs="Arial"/>
                <w:sz w:val="18"/>
                <w:szCs w:val="18"/>
              </w:rPr>
            </w:pPr>
            <w:r>
              <w:rPr>
                <w:rFonts w:ascii="Arial" w:eastAsia="Arial" w:hAnsi="Arial" w:cs="Arial"/>
                <w:sz w:val="18"/>
                <w:szCs w:val="18"/>
              </w:rPr>
              <w:t>Antes de 91 días de la salida del pasajero: SIN CARGO</w:t>
            </w:r>
          </w:p>
          <w:p w14:paraId="5300F1FB" w14:textId="77777777" w:rsidR="00F620B0" w:rsidRDefault="00F620B0" w:rsidP="00F620B0">
            <w:pPr>
              <w:widowControl w:val="0"/>
              <w:numPr>
                <w:ilvl w:val="0"/>
                <w:numId w:val="15"/>
              </w:numPr>
              <w:rPr>
                <w:rFonts w:ascii="Arial" w:eastAsia="Arial" w:hAnsi="Arial" w:cs="Arial"/>
                <w:sz w:val="18"/>
                <w:szCs w:val="18"/>
              </w:rPr>
            </w:pPr>
            <w:r>
              <w:rPr>
                <w:rFonts w:ascii="Arial" w:eastAsia="Arial" w:hAnsi="Arial" w:cs="Arial"/>
                <w:sz w:val="18"/>
                <w:szCs w:val="18"/>
              </w:rPr>
              <w:t>Entre 91 y 75 días antes de la fecha de llega, aplica cargos del 50% del total de la reservación por pasajero.</w:t>
            </w:r>
          </w:p>
          <w:p w14:paraId="665015DB" w14:textId="77777777" w:rsidR="00F620B0" w:rsidRDefault="00F620B0" w:rsidP="00F620B0">
            <w:pPr>
              <w:widowControl w:val="0"/>
              <w:numPr>
                <w:ilvl w:val="0"/>
                <w:numId w:val="15"/>
              </w:numPr>
              <w:rPr>
                <w:rFonts w:ascii="Arial" w:eastAsia="Arial" w:hAnsi="Arial" w:cs="Arial"/>
                <w:sz w:val="18"/>
                <w:szCs w:val="18"/>
              </w:rPr>
            </w:pPr>
            <w:r>
              <w:rPr>
                <w:rFonts w:ascii="Arial" w:eastAsia="Arial" w:hAnsi="Arial" w:cs="Arial"/>
                <w:sz w:val="18"/>
                <w:szCs w:val="18"/>
              </w:rPr>
              <w:t>Entre 64 y 50 días antes de la fecha de llega, aplica cargos del 80% del total de la reserva por pasajero</w:t>
            </w:r>
          </w:p>
          <w:p w14:paraId="29634D13" w14:textId="77777777" w:rsidR="00F620B0" w:rsidRDefault="00F620B0" w:rsidP="00F620B0">
            <w:pPr>
              <w:widowControl w:val="0"/>
              <w:numPr>
                <w:ilvl w:val="0"/>
                <w:numId w:val="15"/>
              </w:numPr>
              <w:rPr>
                <w:rFonts w:ascii="Arial" w:eastAsia="Arial" w:hAnsi="Arial" w:cs="Arial"/>
                <w:sz w:val="18"/>
                <w:szCs w:val="18"/>
              </w:rPr>
            </w:pPr>
            <w:r>
              <w:rPr>
                <w:rFonts w:ascii="Arial" w:eastAsia="Arial" w:hAnsi="Arial" w:cs="Arial"/>
                <w:sz w:val="18"/>
                <w:szCs w:val="18"/>
              </w:rPr>
              <w:t>Con menos de 49 días o NO SHOW 100% del total de la reservación</w:t>
            </w:r>
          </w:p>
          <w:p w14:paraId="35D37CA3" w14:textId="77777777" w:rsidR="009A311B" w:rsidRDefault="00F620B0" w:rsidP="00F620B0">
            <w:pPr>
              <w:pStyle w:val="Sinespaciado"/>
              <w:widowControl w:val="0"/>
              <w:shd w:val="clear" w:color="auto" w:fill="EAF1DD" w:themeFill="accent3" w:themeFillTint="33"/>
              <w:adjustRightInd w:val="0"/>
              <w:textAlignment w:val="baseline"/>
              <w:rPr>
                <w:rFonts w:ascii="Arial" w:eastAsia="Arial" w:hAnsi="Arial" w:cs="Arial"/>
                <w:bCs w:val="0"/>
                <w:sz w:val="18"/>
                <w:szCs w:val="18"/>
              </w:rPr>
            </w:pPr>
            <w:r w:rsidRPr="00C3568F">
              <w:rPr>
                <w:rFonts w:ascii="Arial" w:eastAsia="Arial" w:hAnsi="Arial" w:cs="Arial"/>
                <w:sz w:val="18"/>
                <w:szCs w:val="18"/>
              </w:rPr>
              <w:t>Servicios parciales no utilizados no son reembolsables</w:t>
            </w:r>
            <w:r>
              <w:rPr>
                <w:rFonts w:ascii="Arial" w:eastAsia="Arial" w:hAnsi="Arial" w:cs="Arial"/>
                <w:b w:val="0"/>
                <w:sz w:val="18"/>
                <w:szCs w:val="18"/>
              </w:rPr>
              <w:t>.</w:t>
            </w:r>
          </w:p>
          <w:p w14:paraId="7AF9C19E" w14:textId="29D04428" w:rsidR="00F620B0" w:rsidRPr="00A00650" w:rsidRDefault="00F620B0" w:rsidP="00F620B0">
            <w:pPr>
              <w:pStyle w:val="Sinespaciado"/>
              <w:widowControl w:val="0"/>
              <w:shd w:val="clear" w:color="auto" w:fill="EAF1DD" w:themeFill="accent3" w:themeFillTint="33"/>
              <w:adjustRightInd w:val="0"/>
              <w:textAlignment w:val="baseline"/>
              <w:rPr>
                <w:rFonts w:ascii="Arial" w:hAnsi="Arial" w:cs="Arial"/>
                <w:sz w:val="18"/>
                <w:szCs w:val="18"/>
                <w:lang w:val="es-MX" w:eastAsia="es-ES"/>
              </w:rPr>
            </w:pPr>
          </w:p>
        </w:tc>
      </w:tr>
    </w:tbl>
    <w:p w14:paraId="58899566" w14:textId="77777777" w:rsidR="009A311B" w:rsidRPr="00486F12" w:rsidRDefault="009A311B" w:rsidP="009A311B">
      <w:pPr>
        <w:pStyle w:val="Sinespaciado"/>
        <w:widowControl w:val="0"/>
        <w:adjustRightInd w:val="0"/>
        <w:jc w:val="center"/>
        <w:textAlignment w:val="baseline"/>
        <w:rPr>
          <w:rFonts w:ascii="Arial" w:hAnsi="Arial" w:cs="Arial"/>
          <w:b/>
          <w:sz w:val="18"/>
          <w:szCs w:val="18"/>
          <w:u w:val="single"/>
          <w:lang w:val="es-ES_tradnl" w:eastAsia="es-ES"/>
        </w:rPr>
      </w:pPr>
    </w:p>
    <w:p w14:paraId="31355940" w14:textId="77777777" w:rsidR="009A311B" w:rsidRPr="00C96F86" w:rsidRDefault="009A311B" w:rsidP="009A311B">
      <w:pPr>
        <w:pStyle w:val="Sinespaciado"/>
        <w:widowControl w:val="0"/>
        <w:adjustRightInd w:val="0"/>
        <w:jc w:val="center"/>
        <w:textAlignment w:val="baseline"/>
        <w:rPr>
          <w:rFonts w:ascii="Arial" w:hAnsi="Arial" w:cs="Arial"/>
          <w:lang w:val="es-ES_tradnl"/>
        </w:rPr>
      </w:pPr>
      <w:r w:rsidRPr="00486F12">
        <w:rPr>
          <w:rFonts w:ascii="Arial" w:hAnsi="Arial" w:cs="Arial"/>
          <w:b/>
          <w:sz w:val="18"/>
          <w:szCs w:val="18"/>
          <w:u w:val="single"/>
          <w:lang w:val="es-ES_tradnl" w:eastAsia="es-ES"/>
        </w:rPr>
        <w:t>El presente documento es de carácter informativo, más no una confirmación</w:t>
      </w:r>
      <w:r w:rsidRPr="00C96F86">
        <w:rPr>
          <w:rFonts w:ascii="Arial" w:hAnsi="Arial" w:cs="Arial"/>
          <w:b/>
          <w:sz w:val="18"/>
          <w:szCs w:val="18"/>
          <w:u w:val="single"/>
          <w:lang w:val="es-ES_tradnl" w:eastAsia="es-ES"/>
        </w:rPr>
        <w:t>.</w:t>
      </w:r>
    </w:p>
    <w:p w14:paraId="66ADB501" w14:textId="77777777" w:rsidR="00572348" w:rsidRPr="00C96F86" w:rsidRDefault="00572348" w:rsidP="009A311B">
      <w:pPr>
        <w:pStyle w:val="Sinespaciado"/>
        <w:widowControl w:val="0"/>
        <w:adjustRightInd w:val="0"/>
        <w:jc w:val="center"/>
        <w:textAlignment w:val="baseline"/>
        <w:rPr>
          <w:rFonts w:ascii="Arial" w:hAnsi="Arial" w:cs="Arial"/>
          <w:lang w:val="es-ES_tradnl"/>
        </w:rPr>
      </w:pPr>
    </w:p>
    <w:sectPr w:rsidR="00572348" w:rsidRPr="00C96F86" w:rsidSect="00B46D84">
      <w:headerReference w:type="default" r:id="rId14"/>
      <w:footerReference w:type="default" r:id="rId15"/>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28202" w14:textId="77777777" w:rsidR="00E233E5" w:rsidRDefault="00E233E5">
      <w:pPr>
        <w:spacing w:after="0" w:line="240" w:lineRule="auto"/>
      </w:pPr>
      <w:r>
        <w:separator/>
      </w:r>
    </w:p>
  </w:endnote>
  <w:endnote w:type="continuationSeparator" w:id="0">
    <w:p w14:paraId="522060DA" w14:textId="77777777" w:rsidR="00E233E5" w:rsidRDefault="00E23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254A"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405149E5"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098CB102"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0E294" w14:textId="77777777" w:rsidR="00E233E5" w:rsidRDefault="00E233E5">
      <w:pPr>
        <w:spacing w:after="0" w:line="240" w:lineRule="auto"/>
      </w:pPr>
      <w:r>
        <w:separator/>
      </w:r>
    </w:p>
  </w:footnote>
  <w:footnote w:type="continuationSeparator" w:id="0">
    <w:p w14:paraId="6ABC8224" w14:textId="77777777" w:rsidR="00E233E5" w:rsidRDefault="00E23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AFD2"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10EAFE8C" wp14:editId="2233ECC5">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AEEB9"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3D0F05FA" wp14:editId="04651B72">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49" type="#_x0000_t75" style="width:9pt;height:9pt" o:bullet="t">
        <v:imagedata r:id="rId1" o:title="MC900065725[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7CF46ABC"/>
    <w:multiLevelType w:val="multilevel"/>
    <w:tmpl w:val="ECDEB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2"/>
  </w:num>
  <w:num w:numId="3">
    <w:abstractNumId w:val="11"/>
  </w:num>
  <w:num w:numId="4">
    <w:abstractNumId w:val="4"/>
  </w:num>
  <w:num w:numId="5">
    <w:abstractNumId w:val="8"/>
  </w:num>
  <w:num w:numId="6">
    <w:abstractNumId w:val="10"/>
  </w:num>
  <w:num w:numId="7">
    <w:abstractNumId w:val="1"/>
  </w:num>
  <w:num w:numId="8">
    <w:abstractNumId w:val="13"/>
  </w:num>
  <w:num w:numId="9">
    <w:abstractNumId w:val="6"/>
  </w:num>
  <w:num w:numId="10">
    <w:abstractNumId w:val="5"/>
  </w:num>
  <w:num w:numId="11">
    <w:abstractNumId w:val="0"/>
  </w:num>
  <w:num w:numId="12">
    <w:abstractNumId w:val="7"/>
  </w:num>
  <w:num w:numId="13">
    <w:abstractNumId w:val="12"/>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44C1"/>
    <w:rsid w:val="00031B61"/>
    <w:rsid w:val="00035E63"/>
    <w:rsid w:val="000372BD"/>
    <w:rsid w:val="00054A2B"/>
    <w:rsid w:val="0007153C"/>
    <w:rsid w:val="000717DF"/>
    <w:rsid w:val="00074E6A"/>
    <w:rsid w:val="000A0823"/>
    <w:rsid w:val="000A3343"/>
    <w:rsid w:val="000B113F"/>
    <w:rsid w:val="000B4F16"/>
    <w:rsid w:val="000B7597"/>
    <w:rsid w:val="000D5AFE"/>
    <w:rsid w:val="000E33AE"/>
    <w:rsid w:val="000E4C91"/>
    <w:rsid w:val="0010487F"/>
    <w:rsid w:val="00113498"/>
    <w:rsid w:val="00135C53"/>
    <w:rsid w:val="001445AC"/>
    <w:rsid w:val="00154D2A"/>
    <w:rsid w:val="00162AAE"/>
    <w:rsid w:val="00163B0E"/>
    <w:rsid w:val="00166862"/>
    <w:rsid w:val="00167382"/>
    <w:rsid w:val="001958C6"/>
    <w:rsid w:val="001A6EC1"/>
    <w:rsid w:val="001B19D9"/>
    <w:rsid w:val="001C4898"/>
    <w:rsid w:val="001E5E33"/>
    <w:rsid w:val="00211994"/>
    <w:rsid w:val="00216055"/>
    <w:rsid w:val="002200F3"/>
    <w:rsid w:val="00222B61"/>
    <w:rsid w:val="00245D60"/>
    <w:rsid w:val="00246D7F"/>
    <w:rsid w:val="00251243"/>
    <w:rsid w:val="00252C22"/>
    <w:rsid w:val="00264B93"/>
    <w:rsid w:val="002727A5"/>
    <w:rsid w:val="00280617"/>
    <w:rsid w:val="00281149"/>
    <w:rsid w:val="00297D94"/>
    <w:rsid w:val="002A0B58"/>
    <w:rsid w:val="002B02F8"/>
    <w:rsid w:val="002B7A07"/>
    <w:rsid w:val="002C2511"/>
    <w:rsid w:val="002D445E"/>
    <w:rsid w:val="002D75C9"/>
    <w:rsid w:val="002E3C8E"/>
    <w:rsid w:val="002F2CA2"/>
    <w:rsid w:val="002F3BE4"/>
    <w:rsid w:val="003076C5"/>
    <w:rsid w:val="0031647C"/>
    <w:rsid w:val="00316495"/>
    <w:rsid w:val="0031671E"/>
    <w:rsid w:val="00331610"/>
    <w:rsid w:val="00352E33"/>
    <w:rsid w:val="0036130D"/>
    <w:rsid w:val="00370D4A"/>
    <w:rsid w:val="0037797D"/>
    <w:rsid w:val="003855F4"/>
    <w:rsid w:val="00395AB8"/>
    <w:rsid w:val="003A3457"/>
    <w:rsid w:val="003B0ACD"/>
    <w:rsid w:val="003B0FEF"/>
    <w:rsid w:val="003B1A5C"/>
    <w:rsid w:val="003B58D7"/>
    <w:rsid w:val="003E2693"/>
    <w:rsid w:val="003E3D4D"/>
    <w:rsid w:val="003E4828"/>
    <w:rsid w:val="003F6970"/>
    <w:rsid w:val="003F6FDA"/>
    <w:rsid w:val="0040321E"/>
    <w:rsid w:val="004054CE"/>
    <w:rsid w:val="0043131D"/>
    <w:rsid w:val="00437453"/>
    <w:rsid w:val="00440E8C"/>
    <w:rsid w:val="00442042"/>
    <w:rsid w:val="00452411"/>
    <w:rsid w:val="0046232D"/>
    <w:rsid w:val="00465569"/>
    <w:rsid w:val="00467664"/>
    <w:rsid w:val="004764CF"/>
    <w:rsid w:val="00493973"/>
    <w:rsid w:val="00493F32"/>
    <w:rsid w:val="0049670B"/>
    <w:rsid w:val="004B041B"/>
    <w:rsid w:val="004B3835"/>
    <w:rsid w:val="004B3D5A"/>
    <w:rsid w:val="004B7D24"/>
    <w:rsid w:val="004D69C8"/>
    <w:rsid w:val="004E48CC"/>
    <w:rsid w:val="004E6B7B"/>
    <w:rsid w:val="004F1E50"/>
    <w:rsid w:val="004F224A"/>
    <w:rsid w:val="004F4BF5"/>
    <w:rsid w:val="005044F7"/>
    <w:rsid w:val="005125CA"/>
    <w:rsid w:val="00543282"/>
    <w:rsid w:val="00546B1A"/>
    <w:rsid w:val="00553D69"/>
    <w:rsid w:val="0056018C"/>
    <w:rsid w:val="0057123C"/>
    <w:rsid w:val="00572348"/>
    <w:rsid w:val="005771E0"/>
    <w:rsid w:val="00580136"/>
    <w:rsid w:val="00583858"/>
    <w:rsid w:val="00585B29"/>
    <w:rsid w:val="005955DD"/>
    <w:rsid w:val="005957BE"/>
    <w:rsid w:val="00596055"/>
    <w:rsid w:val="00597021"/>
    <w:rsid w:val="005B4CA8"/>
    <w:rsid w:val="005D6135"/>
    <w:rsid w:val="005D6E5A"/>
    <w:rsid w:val="005E676B"/>
    <w:rsid w:val="00600B6B"/>
    <w:rsid w:val="006160B0"/>
    <w:rsid w:val="006232AF"/>
    <w:rsid w:val="0062416F"/>
    <w:rsid w:val="00632D85"/>
    <w:rsid w:val="00643181"/>
    <w:rsid w:val="00644F98"/>
    <w:rsid w:val="006538BC"/>
    <w:rsid w:val="00667FDB"/>
    <w:rsid w:val="0067417B"/>
    <w:rsid w:val="00684C59"/>
    <w:rsid w:val="00693C1C"/>
    <w:rsid w:val="006A3444"/>
    <w:rsid w:val="006A3938"/>
    <w:rsid w:val="006C1F41"/>
    <w:rsid w:val="006C4C73"/>
    <w:rsid w:val="006E3964"/>
    <w:rsid w:val="006E4820"/>
    <w:rsid w:val="006F3624"/>
    <w:rsid w:val="006F39B8"/>
    <w:rsid w:val="00723535"/>
    <w:rsid w:val="00723C9D"/>
    <w:rsid w:val="0074208E"/>
    <w:rsid w:val="00745271"/>
    <w:rsid w:val="00761B86"/>
    <w:rsid w:val="0077299B"/>
    <w:rsid w:val="00785869"/>
    <w:rsid w:val="00785BC6"/>
    <w:rsid w:val="007953F3"/>
    <w:rsid w:val="007A0136"/>
    <w:rsid w:val="007A238A"/>
    <w:rsid w:val="007A60B1"/>
    <w:rsid w:val="007B0F7F"/>
    <w:rsid w:val="007B150D"/>
    <w:rsid w:val="007B53F5"/>
    <w:rsid w:val="007C34D2"/>
    <w:rsid w:val="007D1597"/>
    <w:rsid w:val="007E5B68"/>
    <w:rsid w:val="007F481F"/>
    <w:rsid w:val="00800644"/>
    <w:rsid w:val="0082069B"/>
    <w:rsid w:val="00824288"/>
    <w:rsid w:val="008265A7"/>
    <w:rsid w:val="00860EF6"/>
    <w:rsid w:val="008778F8"/>
    <w:rsid w:val="00882B7A"/>
    <w:rsid w:val="0089163A"/>
    <w:rsid w:val="008B0F72"/>
    <w:rsid w:val="008C2718"/>
    <w:rsid w:val="008C73A7"/>
    <w:rsid w:val="008D37C5"/>
    <w:rsid w:val="008D5CF3"/>
    <w:rsid w:val="008F6F15"/>
    <w:rsid w:val="00904259"/>
    <w:rsid w:val="00907F98"/>
    <w:rsid w:val="009178E4"/>
    <w:rsid w:val="009242C4"/>
    <w:rsid w:val="0093229B"/>
    <w:rsid w:val="009409BE"/>
    <w:rsid w:val="00955079"/>
    <w:rsid w:val="009654C4"/>
    <w:rsid w:val="009719F0"/>
    <w:rsid w:val="0097341A"/>
    <w:rsid w:val="00991987"/>
    <w:rsid w:val="00992C4A"/>
    <w:rsid w:val="00996F3F"/>
    <w:rsid w:val="00997913"/>
    <w:rsid w:val="009A311B"/>
    <w:rsid w:val="009A66CD"/>
    <w:rsid w:val="009A6882"/>
    <w:rsid w:val="009B18B1"/>
    <w:rsid w:val="009C74C3"/>
    <w:rsid w:val="009D4B97"/>
    <w:rsid w:val="009F4F52"/>
    <w:rsid w:val="009F5A33"/>
    <w:rsid w:val="00A2095B"/>
    <w:rsid w:val="00A2393D"/>
    <w:rsid w:val="00A45C62"/>
    <w:rsid w:val="00A56B57"/>
    <w:rsid w:val="00A56B93"/>
    <w:rsid w:val="00A741C5"/>
    <w:rsid w:val="00A76D1B"/>
    <w:rsid w:val="00A96EE5"/>
    <w:rsid w:val="00AA5AAA"/>
    <w:rsid w:val="00AC43BC"/>
    <w:rsid w:val="00AC7B88"/>
    <w:rsid w:val="00AD67D7"/>
    <w:rsid w:val="00AE306B"/>
    <w:rsid w:val="00AE3083"/>
    <w:rsid w:val="00AF5533"/>
    <w:rsid w:val="00B11DEF"/>
    <w:rsid w:val="00B25167"/>
    <w:rsid w:val="00B32F77"/>
    <w:rsid w:val="00B46D84"/>
    <w:rsid w:val="00B677D6"/>
    <w:rsid w:val="00B72F85"/>
    <w:rsid w:val="00B905DC"/>
    <w:rsid w:val="00B977F8"/>
    <w:rsid w:val="00BA08E9"/>
    <w:rsid w:val="00BA1514"/>
    <w:rsid w:val="00BB0554"/>
    <w:rsid w:val="00BB7442"/>
    <w:rsid w:val="00BC31C9"/>
    <w:rsid w:val="00BD0A75"/>
    <w:rsid w:val="00BE5479"/>
    <w:rsid w:val="00BE631A"/>
    <w:rsid w:val="00BF6722"/>
    <w:rsid w:val="00C10068"/>
    <w:rsid w:val="00C10679"/>
    <w:rsid w:val="00C24003"/>
    <w:rsid w:val="00C27560"/>
    <w:rsid w:val="00C33324"/>
    <w:rsid w:val="00C352CC"/>
    <w:rsid w:val="00C43989"/>
    <w:rsid w:val="00C44284"/>
    <w:rsid w:val="00C46778"/>
    <w:rsid w:val="00C675DC"/>
    <w:rsid w:val="00C912C1"/>
    <w:rsid w:val="00C96213"/>
    <w:rsid w:val="00C96F86"/>
    <w:rsid w:val="00C97A49"/>
    <w:rsid w:val="00CA2748"/>
    <w:rsid w:val="00CC7588"/>
    <w:rsid w:val="00CD22D6"/>
    <w:rsid w:val="00CD246B"/>
    <w:rsid w:val="00CD2C67"/>
    <w:rsid w:val="00CF2987"/>
    <w:rsid w:val="00CF2FC7"/>
    <w:rsid w:val="00D014F7"/>
    <w:rsid w:val="00D23921"/>
    <w:rsid w:val="00D300C6"/>
    <w:rsid w:val="00D363A1"/>
    <w:rsid w:val="00D37049"/>
    <w:rsid w:val="00D56B74"/>
    <w:rsid w:val="00D573C7"/>
    <w:rsid w:val="00D6044C"/>
    <w:rsid w:val="00D61AEA"/>
    <w:rsid w:val="00D6485D"/>
    <w:rsid w:val="00D665AB"/>
    <w:rsid w:val="00D758E4"/>
    <w:rsid w:val="00D90CD9"/>
    <w:rsid w:val="00D959B1"/>
    <w:rsid w:val="00DC15AA"/>
    <w:rsid w:val="00DC5772"/>
    <w:rsid w:val="00DD2853"/>
    <w:rsid w:val="00DE3E14"/>
    <w:rsid w:val="00DF5164"/>
    <w:rsid w:val="00E0463F"/>
    <w:rsid w:val="00E048D6"/>
    <w:rsid w:val="00E04EE3"/>
    <w:rsid w:val="00E233E5"/>
    <w:rsid w:val="00E23933"/>
    <w:rsid w:val="00E308E7"/>
    <w:rsid w:val="00E45F9C"/>
    <w:rsid w:val="00E46082"/>
    <w:rsid w:val="00E46360"/>
    <w:rsid w:val="00E52980"/>
    <w:rsid w:val="00E662D1"/>
    <w:rsid w:val="00E663AB"/>
    <w:rsid w:val="00E71857"/>
    <w:rsid w:val="00E71B9E"/>
    <w:rsid w:val="00E95074"/>
    <w:rsid w:val="00EA6B3F"/>
    <w:rsid w:val="00EB2220"/>
    <w:rsid w:val="00EB2ED8"/>
    <w:rsid w:val="00EB4451"/>
    <w:rsid w:val="00EB5400"/>
    <w:rsid w:val="00EB59B4"/>
    <w:rsid w:val="00EC30D7"/>
    <w:rsid w:val="00ED4080"/>
    <w:rsid w:val="00ED6C22"/>
    <w:rsid w:val="00EF3D24"/>
    <w:rsid w:val="00EF5809"/>
    <w:rsid w:val="00F179EC"/>
    <w:rsid w:val="00F23D1C"/>
    <w:rsid w:val="00F266D1"/>
    <w:rsid w:val="00F30B88"/>
    <w:rsid w:val="00F513C4"/>
    <w:rsid w:val="00F5207B"/>
    <w:rsid w:val="00F6195C"/>
    <w:rsid w:val="00F620B0"/>
    <w:rsid w:val="00F62DA8"/>
    <w:rsid w:val="00F64D7E"/>
    <w:rsid w:val="00F67A90"/>
    <w:rsid w:val="00F84B47"/>
    <w:rsid w:val="00F8502A"/>
    <w:rsid w:val="00F85DB9"/>
    <w:rsid w:val="00F944AA"/>
    <w:rsid w:val="00FB5692"/>
    <w:rsid w:val="00FB74AF"/>
    <w:rsid w:val="00FC1DEE"/>
    <w:rsid w:val="00FF30D0"/>
    <w:rsid w:val="00FF3C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86AA5"/>
  <w15:docId w15:val="{1B1050BF-CB8F-49B8-9B64-32BFBADA4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table" w:customStyle="1" w:styleId="TableNormal">
    <w:name w:val="Table Normal"/>
    <w:rsid w:val="00F620B0"/>
    <w:rPr>
      <w:rFonts w:ascii="Calibri" w:eastAsia="Calibri" w:hAnsi="Calibri" w:cs="Calibri"/>
      <w:lang w:val="es-ES" w:eastAsia="es-MX"/>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734767817">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ntono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982D9-43F2-4332-A238-CE97D0502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1474</Words>
  <Characters>8107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6</cp:revision>
  <cp:lastPrinted>2022-03-30T17:38:00Z</cp:lastPrinted>
  <dcterms:created xsi:type="dcterms:W3CDTF">2026-07-20T21:19:00Z</dcterms:created>
  <dcterms:modified xsi:type="dcterms:W3CDTF">2026-07-21T18:32:00Z</dcterms:modified>
</cp:coreProperties>
</file>