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DC1D" w14:textId="77777777" w:rsidR="000C0FB1" w:rsidRDefault="000C0FB1" w:rsidP="00AF2C28">
      <w:pPr>
        <w:spacing w:after="0" w:line="240" w:lineRule="auto"/>
        <w:rPr>
          <w:rFonts w:ascii="Arial" w:eastAsia="Arial" w:hAnsi="Arial" w:cs="Arial"/>
          <w:b/>
          <w:color w:val="0070C0"/>
          <w:sz w:val="14"/>
          <w:szCs w:val="14"/>
        </w:rPr>
      </w:pPr>
    </w:p>
    <w:p w14:paraId="4E003F61" w14:textId="184AA108" w:rsidR="00A51556" w:rsidRDefault="00711AFD">
      <w:pPr>
        <w:spacing w:after="0" w:line="240" w:lineRule="auto"/>
        <w:jc w:val="right"/>
        <w:rPr>
          <w:rFonts w:ascii="Arial" w:eastAsia="Arial" w:hAnsi="Arial" w:cs="Arial"/>
          <w:b/>
          <w:color w:val="0070C0"/>
          <w:sz w:val="40"/>
          <w:szCs w:val="40"/>
        </w:rPr>
      </w:pPr>
      <w:r>
        <w:rPr>
          <w:rFonts w:ascii="Arial" w:eastAsia="Arial" w:hAnsi="Arial" w:cs="Arial"/>
          <w:b/>
          <w:color w:val="0070C0"/>
          <w:sz w:val="40"/>
          <w:szCs w:val="40"/>
        </w:rPr>
        <w:t xml:space="preserve">CAMINO </w:t>
      </w:r>
      <w:r w:rsidR="00A51556">
        <w:rPr>
          <w:rFonts w:ascii="Arial" w:eastAsia="Arial" w:hAnsi="Arial" w:cs="Arial"/>
          <w:b/>
          <w:color w:val="0070C0"/>
          <w:sz w:val="40"/>
          <w:szCs w:val="40"/>
        </w:rPr>
        <w:t>PORTUGUES</w:t>
      </w:r>
      <w:r>
        <w:rPr>
          <w:rFonts w:ascii="Arial" w:eastAsia="Arial" w:hAnsi="Arial" w:cs="Arial"/>
          <w:b/>
          <w:color w:val="0070C0"/>
          <w:sz w:val="40"/>
          <w:szCs w:val="40"/>
        </w:rPr>
        <w:t xml:space="preserve"> DESDE </w:t>
      </w:r>
      <w:r w:rsidR="00A51556">
        <w:rPr>
          <w:rFonts w:ascii="Arial" w:eastAsia="Arial" w:hAnsi="Arial" w:cs="Arial"/>
          <w:b/>
          <w:color w:val="0070C0"/>
          <w:sz w:val="40"/>
          <w:szCs w:val="40"/>
        </w:rPr>
        <w:t>TUI</w:t>
      </w:r>
      <w:r w:rsidR="00A03BBD">
        <w:rPr>
          <w:rFonts w:ascii="Arial" w:eastAsia="Arial" w:hAnsi="Arial" w:cs="Arial"/>
          <w:b/>
          <w:color w:val="0070C0"/>
          <w:sz w:val="40"/>
          <w:szCs w:val="40"/>
        </w:rPr>
        <w:t xml:space="preserve">, </w:t>
      </w:r>
    </w:p>
    <w:p w14:paraId="413BDC1E" w14:textId="06A1926E" w:rsidR="000C0FB1" w:rsidRDefault="00D55C69">
      <w:pPr>
        <w:spacing w:after="0" w:line="240" w:lineRule="auto"/>
        <w:jc w:val="right"/>
        <w:rPr>
          <w:rFonts w:ascii="Arial" w:eastAsia="Arial" w:hAnsi="Arial" w:cs="Arial"/>
          <w:b/>
          <w:color w:val="0070C0"/>
          <w:sz w:val="40"/>
          <w:szCs w:val="40"/>
        </w:rPr>
      </w:pPr>
      <w:r>
        <w:rPr>
          <w:noProof/>
        </w:rPr>
        <w:drawing>
          <wp:anchor distT="0" distB="0" distL="114300" distR="114300" simplePos="0" relativeHeight="251658240" behindDoc="1" locked="0" layoutInCell="1" allowOverlap="1" wp14:anchorId="3CBD4658" wp14:editId="78524157">
            <wp:simplePos x="0" y="0"/>
            <wp:positionH relativeFrom="column">
              <wp:posOffset>1270</wp:posOffset>
            </wp:positionH>
            <wp:positionV relativeFrom="paragraph">
              <wp:posOffset>300990</wp:posOffset>
            </wp:positionV>
            <wp:extent cx="5039360" cy="1885950"/>
            <wp:effectExtent l="0" t="0" r="8890" b="0"/>
            <wp:wrapTight wrapText="bothSides">
              <wp:wrapPolygon edited="0">
                <wp:start x="0" y="0"/>
                <wp:lineTo x="0" y="21382"/>
                <wp:lineTo x="21556" y="21382"/>
                <wp:lineTo x="21556" y="0"/>
                <wp:lineTo x="0" y="0"/>
              </wp:wrapPolygon>
            </wp:wrapTight>
            <wp:docPr id="1" name="Imagen 1" descr="Camino Portugués desde Tui: Guía 2024 Oficial de Etap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ino Portugués desde Tui: Guía 2024 Oficial de Etapas"/>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3930" b="19605"/>
                    <a:stretch/>
                  </pic:blipFill>
                  <pic:spPr bwMode="auto">
                    <a:xfrm>
                      <a:off x="0" y="0"/>
                      <a:ext cx="5039360" cy="18859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A51556">
        <w:rPr>
          <w:rFonts w:ascii="Arial" w:eastAsia="Arial" w:hAnsi="Arial" w:cs="Arial"/>
          <w:b/>
          <w:color w:val="0070C0"/>
          <w:sz w:val="40"/>
          <w:szCs w:val="40"/>
        </w:rPr>
        <w:t xml:space="preserve">8 </w:t>
      </w:r>
      <w:r w:rsidR="00AE390A">
        <w:rPr>
          <w:rFonts w:ascii="Arial" w:eastAsia="Arial" w:hAnsi="Arial" w:cs="Arial"/>
          <w:b/>
          <w:color w:val="0070C0"/>
          <w:sz w:val="40"/>
          <w:szCs w:val="40"/>
        </w:rPr>
        <w:t>DÍAS</w:t>
      </w:r>
      <w:r w:rsidR="0059175D">
        <w:rPr>
          <w:rFonts w:ascii="Arial" w:eastAsia="Arial" w:hAnsi="Arial" w:cs="Arial"/>
          <w:b/>
          <w:color w:val="0070C0"/>
          <w:sz w:val="40"/>
          <w:szCs w:val="40"/>
        </w:rPr>
        <w:t xml:space="preserve"> </w:t>
      </w:r>
    </w:p>
    <w:p w14:paraId="39F8F37C" w14:textId="320D3293" w:rsidR="00711AFD" w:rsidRDefault="00A51556" w:rsidP="00A51556">
      <w:pPr>
        <w:pBdr>
          <w:top w:val="nil"/>
          <w:left w:val="nil"/>
          <w:bottom w:val="nil"/>
          <w:right w:val="nil"/>
          <w:between w:val="nil"/>
        </w:pBdr>
        <w:spacing w:after="0" w:line="240" w:lineRule="auto"/>
        <w:jc w:val="both"/>
        <w:rPr>
          <w:rFonts w:ascii="Arial" w:eastAsia="Arial" w:hAnsi="Arial" w:cs="Arial"/>
          <w:color w:val="000000"/>
          <w:sz w:val="18"/>
          <w:szCs w:val="18"/>
        </w:rPr>
      </w:pPr>
      <w:r w:rsidRPr="00A51556">
        <w:rPr>
          <w:rFonts w:ascii="Arial" w:eastAsia="Arial" w:hAnsi="Arial" w:cs="Arial"/>
          <w:color w:val="000000"/>
          <w:sz w:val="18"/>
          <w:szCs w:val="18"/>
        </w:rPr>
        <w:t>Conocido por el Camino de los Portugueses es el resultado de la confluencia de la Ruta cobea Portuguesa en tierras gallegas, siendo continuación de los senderos seguidos por los peregrinos portugueses que se encaminaban a Santiago de Compostela a través de una de las rutas en el eje Lisboa-Coímbra-Oporto entrando en Galicia y cruzando el río Miño a través de la población de Tui</w:t>
      </w:r>
    </w:p>
    <w:p w14:paraId="2B414601" w14:textId="77777777" w:rsidR="00A51556" w:rsidRDefault="00A51556" w:rsidP="00A51556">
      <w:pPr>
        <w:pBdr>
          <w:top w:val="nil"/>
          <w:left w:val="nil"/>
          <w:bottom w:val="nil"/>
          <w:right w:val="nil"/>
          <w:between w:val="nil"/>
        </w:pBdr>
        <w:spacing w:after="0" w:line="240" w:lineRule="auto"/>
        <w:jc w:val="both"/>
        <w:rPr>
          <w:rFonts w:ascii="Arial" w:eastAsia="Arial" w:hAnsi="Arial" w:cs="Arial"/>
          <w:color w:val="000000"/>
          <w:sz w:val="18"/>
          <w:szCs w:val="18"/>
        </w:rPr>
      </w:pPr>
    </w:p>
    <w:p w14:paraId="3E5B2529" w14:textId="4BAF8398" w:rsidR="00711AFD" w:rsidRPr="00711AFD" w:rsidRDefault="00711AFD" w:rsidP="00711AFD">
      <w:pPr>
        <w:pBdr>
          <w:top w:val="nil"/>
          <w:left w:val="nil"/>
          <w:bottom w:val="nil"/>
          <w:right w:val="nil"/>
          <w:between w:val="nil"/>
        </w:pBdr>
        <w:spacing w:after="0" w:line="240" w:lineRule="auto"/>
        <w:jc w:val="both"/>
        <w:rPr>
          <w:rFonts w:ascii="Arial" w:eastAsia="Arial" w:hAnsi="Arial" w:cs="Arial"/>
          <w:b/>
          <w:color w:val="0070C0"/>
          <w:sz w:val="18"/>
          <w:szCs w:val="18"/>
          <w:u w:val="single"/>
        </w:rPr>
      </w:pPr>
      <w:r w:rsidRPr="00711AFD">
        <w:rPr>
          <w:rFonts w:ascii="Arial" w:eastAsia="Arial" w:hAnsi="Arial" w:cs="Arial"/>
          <w:b/>
          <w:color w:val="0070C0"/>
          <w:sz w:val="18"/>
          <w:szCs w:val="18"/>
          <w:u w:val="single"/>
        </w:rPr>
        <w:t>PROGRAMA</w:t>
      </w:r>
    </w:p>
    <w:p w14:paraId="1DF7AD38" w14:textId="77777777" w:rsidR="00711AFD" w:rsidRDefault="00711AFD" w:rsidP="00711AFD">
      <w:pPr>
        <w:pBdr>
          <w:top w:val="nil"/>
          <w:left w:val="nil"/>
          <w:bottom w:val="nil"/>
          <w:right w:val="nil"/>
          <w:between w:val="nil"/>
        </w:pBdr>
        <w:spacing w:after="0" w:line="240" w:lineRule="auto"/>
        <w:jc w:val="both"/>
        <w:rPr>
          <w:rFonts w:ascii="Arial" w:eastAsia="Arial" w:hAnsi="Arial" w:cs="Arial"/>
          <w:b/>
          <w:color w:val="000000"/>
          <w:sz w:val="18"/>
          <w:szCs w:val="18"/>
        </w:rPr>
      </w:pPr>
    </w:p>
    <w:p w14:paraId="4B7AD3B5" w14:textId="2796E5B6" w:rsidR="00DD6038" w:rsidRPr="00DD6038" w:rsidRDefault="00711AFD" w:rsidP="00DD6038">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1:</w:t>
      </w:r>
      <w:r w:rsidRPr="00711AFD">
        <w:rPr>
          <w:rFonts w:ascii="Arial" w:eastAsia="Arial" w:hAnsi="Arial" w:cs="Arial"/>
          <w:color w:val="0070C0"/>
          <w:sz w:val="18"/>
          <w:szCs w:val="18"/>
        </w:rPr>
        <w:t xml:space="preserve"> </w:t>
      </w:r>
      <w:r w:rsidR="00DD6038" w:rsidRPr="00DD6038">
        <w:rPr>
          <w:rFonts w:ascii="Arial" w:eastAsia="Arial" w:hAnsi="Arial" w:cs="Arial"/>
          <w:color w:val="000000"/>
          <w:sz w:val="18"/>
          <w:szCs w:val="18"/>
        </w:rPr>
        <w:t xml:space="preserve">Llegada a </w:t>
      </w:r>
      <w:r w:rsidR="00A51556">
        <w:rPr>
          <w:rFonts w:ascii="Arial" w:eastAsia="Arial" w:hAnsi="Arial" w:cs="Arial"/>
          <w:color w:val="000000"/>
          <w:sz w:val="18"/>
          <w:szCs w:val="18"/>
        </w:rPr>
        <w:t>Tui</w:t>
      </w:r>
      <w:r w:rsidR="00DD6038" w:rsidRPr="00DD6038">
        <w:rPr>
          <w:rFonts w:ascii="Arial" w:eastAsia="Arial" w:hAnsi="Arial" w:cs="Arial"/>
          <w:color w:val="000000"/>
          <w:sz w:val="18"/>
          <w:szCs w:val="18"/>
        </w:rPr>
        <w:t xml:space="preserve"> y Alojamiento</w:t>
      </w:r>
    </w:p>
    <w:p w14:paraId="42189368" w14:textId="68BD5F68" w:rsidR="00DD6038" w:rsidRPr="00DD6038" w:rsidRDefault="00DD6038" w:rsidP="00DD6038">
      <w:pPr>
        <w:pBdr>
          <w:top w:val="nil"/>
          <w:left w:val="nil"/>
          <w:bottom w:val="nil"/>
          <w:right w:val="nil"/>
          <w:between w:val="nil"/>
        </w:pBdr>
        <w:spacing w:after="0" w:line="240" w:lineRule="auto"/>
        <w:jc w:val="both"/>
        <w:rPr>
          <w:rFonts w:ascii="Arial" w:eastAsia="Arial" w:hAnsi="Arial" w:cs="Arial"/>
          <w:color w:val="000000"/>
          <w:sz w:val="18"/>
          <w:szCs w:val="18"/>
        </w:rPr>
      </w:pPr>
      <w:r w:rsidRPr="00DD6038">
        <w:rPr>
          <w:rFonts w:ascii="Arial" w:eastAsia="Arial" w:hAnsi="Arial" w:cs="Arial"/>
          <w:color w:val="000000"/>
          <w:sz w:val="18"/>
          <w:szCs w:val="18"/>
        </w:rPr>
        <w:t xml:space="preserve">En base habitación doble/triple/individual  en régimen de AD </w:t>
      </w:r>
    </w:p>
    <w:p w14:paraId="43DBCFA7" w14:textId="77777777" w:rsidR="00DD6038" w:rsidRPr="00DD6038" w:rsidRDefault="00DD6038" w:rsidP="00DD6038">
      <w:pPr>
        <w:pBdr>
          <w:top w:val="nil"/>
          <w:left w:val="nil"/>
          <w:bottom w:val="nil"/>
          <w:right w:val="nil"/>
          <w:between w:val="nil"/>
        </w:pBdr>
        <w:spacing w:after="0" w:line="240" w:lineRule="auto"/>
        <w:jc w:val="both"/>
        <w:rPr>
          <w:rFonts w:ascii="Arial" w:eastAsia="Arial" w:hAnsi="Arial" w:cs="Arial"/>
          <w:color w:val="000000"/>
          <w:sz w:val="18"/>
          <w:szCs w:val="18"/>
        </w:rPr>
      </w:pPr>
      <w:r w:rsidRPr="00DD6038">
        <w:rPr>
          <w:rFonts w:ascii="Arial" w:eastAsia="Arial" w:hAnsi="Arial" w:cs="Arial"/>
          <w:color w:val="000000"/>
          <w:sz w:val="18"/>
          <w:szCs w:val="18"/>
        </w:rPr>
        <w:t xml:space="preserve">Servicios opcionales de MP (media pensión) </w:t>
      </w:r>
    </w:p>
    <w:p w14:paraId="65B1491B" w14:textId="4402079A" w:rsidR="00711AFD" w:rsidRDefault="00DD6038" w:rsidP="00DD6038">
      <w:pPr>
        <w:pBdr>
          <w:top w:val="nil"/>
          <w:left w:val="nil"/>
          <w:bottom w:val="nil"/>
          <w:right w:val="nil"/>
          <w:between w:val="nil"/>
        </w:pBdr>
        <w:spacing w:after="0" w:line="240" w:lineRule="auto"/>
        <w:jc w:val="both"/>
        <w:rPr>
          <w:rFonts w:ascii="Arial" w:eastAsia="Arial" w:hAnsi="Arial" w:cs="Arial"/>
          <w:color w:val="000000"/>
          <w:sz w:val="18"/>
          <w:szCs w:val="18"/>
        </w:rPr>
      </w:pPr>
      <w:r w:rsidRPr="00DD6038">
        <w:rPr>
          <w:rFonts w:ascii="Arial" w:eastAsia="Arial" w:hAnsi="Arial" w:cs="Arial"/>
          <w:color w:val="000000"/>
          <w:sz w:val="18"/>
          <w:szCs w:val="18"/>
        </w:rPr>
        <w:t>Transporte de equipajes entre etapas</w:t>
      </w:r>
    </w:p>
    <w:p w14:paraId="1CEA6B3A" w14:textId="77777777" w:rsidR="00DD6038" w:rsidRDefault="00DD6038" w:rsidP="00DD6038">
      <w:pPr>
        <w:pBdr>
          <w:top w:val="nil"/>
          <w:left w:val="nil"/>
          <w:bottom w:val="nil"/>
          <w:right w:val="nil"/>
          <w:between w:val="nil"/>
        </w:pBdr>
        <w:spacing w:after="0" w:line="240" w:lineRule="auto"/>
        <w:jc w:val="both"/>
        <w:rPr>
          <w:rFonts w:ascii="Arial" w:eastAsia="Arial" w:hAnsi="Arial" w:cs="Arial"/>
          <w:color w:val="000000"/>
          <w:sz w:val="18"/>
          <w:szCs w:val="18"/>
        </w:rPr>
      </w:pPr>
    </w:p>
    <w:p w14:paraId="540F1F37" w14:textId="5F2C29DF"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2:</w:t>
      </w:r>
      <w:r w:rsidRPr="00711AFD">
        <w:rPr>
          <w:rFonts w:ascii="Arial" w:eastAsia="Arial" w:hAnsi="Arial" w:cs="Arial"/>
          <w:color w:val="0070C0"/>
          <w:sz w:val="18"/>
          <w:szCs w:val="18"/>
        </w:rPr>
        <w:t xml:space="preserve"> </w:t>
      </w:r>
      <w:r w:rsidR="00A51556" w:rsidRPr="00A51556">
        <w:rPr>
          <w:rFonts w:ascii="Arial" w:eastAsia="Arial" w:hAnsi="Arial" w:cs="Arial"/>
          <w:color w:val="000000"/>
          <w:sz w:val="18"/>
          <w:szCs w:val="18"/>
        </w:rPr>
        <w:t>Etapa Tui – O Porriño 16 Km</w:t>
      </w:r>
    </w:p>
    <w:p w14:paraId="2A458E6F" w14:textId="5D4E74B0"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3D058BD0" w14:textId="5B6DBB02"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3:</w:t>
      </w:r>
      <w:r w:rsidRPr="00711AFD">
        <w:rPr>
          <w:rFonts w:ascii="Arial" w:eastAsia="Arial" w:hAnsi="Arial" w:cs="Arial"/>
          <w:color w:val="0070C0"/>
          <w:sz w:val="18"/>
          <w:szCs w:val="18"/>
        </w:rPr>
        <w:t xml:space="preserve"> </w:t>
      </w:r>
      <w:r w:rsidR="00A51556" w:rsidRPr="00A51556">
        <w:rPr>
          <w:rFonts w:ascii="Arial" w:eastAsia="Arial" w:hAnsi="Arial" w:cs="Arial"/>
          <w:color w:val="000000"/>
          <w:sz w:val="18"/>
          <w:szCs w:val="18"/>
        </w:rPr>
        <w:t>Etapa Porriño – Arcade 23 Km</w:t>
      </w:r>
    </w:p>
    <w:p w14:paraId="4975F850" w14:textId="6EB2B21B"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4D0207D3" w14:textId="10D67C37"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4:</w:t>
      </w:r>
      <w:r w:rsidRPr="00711AFD">
        <w:rPr>
          <w:rFonts w:ascii="Arial" w:eastAsia="Arial" w:hAnsi="Arial" w:cs="Arial"/>
          <w:color w:val="0070C0"/>
          <w:sz w:val="18"/>
          <w:szCs w:val="18"/>
        </w:rPr>
        <w:t xml:space="preserve"> </w:t>
      </w:r>
      <w:r w:rsidR="00A51556" w:rsidRPr="00A51556">
        <w:rPr>
          <w:rFonts w:ascii="Arial" w:eastAsia="Arial" w:hAnsi="Arial" w:cs="Arial"/>
          <w:color w:val="000000"/>
          <w:sz w:val="18"/>
          <w:szCs w:val="18"/>
        </w:rPr>
        <w:t>Etapa Arcade – Pontevedra 12 Km</w:t>
      </w:r>
    </w:p>
    <w:p w14:paraId="3E9C467D" w14:textId="65D83966"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2ED790BC" w14:textId="1590AB06"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5:</w:t>
      </w:r>
      <w:r w:rsidRPr="00711AFD">
        <w:rPr>
          <w:rFonts w:ascii="Arial" w:eastAsia="Arial" w:hAnsi="Arial" w:cs="Arial"/>
          <w:color w:val="0070C0"/>
          <w:sz w:val="18"/>
          <w:szCs w:val="18"/>
        </w:rPr>
        <w:t xml:space="preserve"> </w:t>
      </w:r>
      <w:r w:rsidR="00A51556" w:rsidRPr="00A51556">
        <w:rPr>
          <w:rFonts w:ascii="Arial" w:eastAsia="Arial" w:hAnsi="Arial" w:cs="Arial"/>
          <w:color w:val="000000"/>
          <w:sz w:val="18"/>
          <w:szCs w:val="18"/>
        </w:rPr>
        <w:t>Etapa Pontevedra – Caldas de Rei 21 Km</w:t>
      </w:r>
    </w:p>
    <w:p w14:paraId="0C6E546D" w14:textId="1ED84820"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5083C2DD" w14:textId="752EA03A"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DÍA 6:</w:t>
      </w:r>
      <w:r w:rsidRPr="00711AFD">
        <w:rPr>
          <w:rFonts w:ascii="Arial" w:eastAsia="Arial" w:hAnsi="Arial" w:cs="Arial"/>
          <w:color w:val="0070C0"/>
          <w:sz w:val="18"/>
          <w:szCs w:val="18"/>
        </w:rPr>
        <w:t xml:space="preserve"> </w:t>
      </w:r>
      <w:r w:rsidR="00A51556" w:rsidRPr="00A51556">
        <w:rPr>
          <w:rFonts w:ascii="Arial" w:eastAsia="Arial" w:hAnsi="Arial" w:cs="Arial"/>
          <w:color w:val="000000"/>
          <w:sz w:val="18"/>
          <w:szCs w:val="18"/>
        </w:rPr>
        <w:t>Etapa Caldas de Rei – Padrón 18 Km.</w:t>
      </w:r>
    </w:p>
    <w:p w14:paraId="18C5BD1F" w14:textId="77777777" w:rsidR="00A51556" w:rsidRPr="00711AFD" w:rsidRDefault="00A51556"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6C1F2F5D" w14:textId="64C9D389" w:rsidR="00A51556" w:rsidRDefault="00A51556" w:rsidP="00A51556">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b/>
          <w:color w:val="0070C0"/>
          <w:sz w:val="18"/>
          <w:szCs w:val="18"/>
        </w:rPr>
        <w:t xml:space="preserve">DÍA </w:t>
      </w:r>
      <w:r>
        <w:rPr>
          <w:rFonts w:ascii="Arial" w:eastAsia="Arial" w:hAnsi="Arial" w:cs="Arial"/>
          <w:b/>
          <w:color w:val="0070C0"/>
          <w:sz w:val="18"/>
          <w:szCs w:val="18"/>
        </w:rPr>
        <w:t>7</w:t>
      </w:r>
      <w:r w:rsidRPr="00711AFD">
        <w:rPr>
          <w:rFonts w:ascii="Arial" w:eastAsia="Arial" w:hAnsi="Arial" w:cs="Arial"/>
          <w:b/>
          <w:color w:val="0070C0"/>
          <w:sz w:val="18"/>
          <w:szCs w:val="18"/>
        </w:rPr>
        <w:t>:</w:t>
      </w:r>
      <w:r w:rsidRPr="00711AFD">
        <w:rPr>
          <w:rFonts w:ascii="Arial" w:eastAsia="Arial" w:hAnsi="Arial" w:cs="Arial"/>
          <w:color w:val="0070C0"/>
          <w:sz w:val="18"/>
          <w:szCs w:val="18"/>
        </w:rPr>
        <w:t xml:space="preserve"> </w:t>
      </w:r>
      <w:r w:rsidRPr="00A51556">
        <w:rPr>
          <w:rFonts w:ascii="Arial" w:eastAsia="Arial" w:hAnsi="Arial" w:cs="Arial"/>
          <w:color w:val="000000"/>
          <w:sz w:val="18"/>
          <w:szCs w:val="18"/>
        </w:rPr>
        <w:t>Etapa Padrón – Santiago de Compostela 20 Km.</w:t>
      </w:r>
    </w:p>
    <w:p w14:paraId="4E2A023E" w14:textId="1E23EE3E"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2199F198" w14:textId="42CBFDFD" w:rsidR="00711AFD" w:rsidRPr="00711AFD" w:rsidRDefault="00D55C69" w:rsidP="00711AFD">
      <w:pPr>
        <w:pBdr>
          <w:top w:val="nil"/>
          <w:left w:val="nil"/>
          <w:bottom w:val="nil"/>
          <w:right w:val="nil"/>
          <w:between w:val="nil"/>
        </w:pBdr>
        <w:spacing w:after="0" w:line="240" w:lineRule="auto"/>
        <w:jc w:val="both"/>
        <w:rPr>
          <w:rFonts w:ascii="Arial" w:eastAsia="Arial" w:hAnsi="Arial" w:cs="Arial"/>
          <w:color w:val="000000"/>
          <w:sz w:val="18"/>
          <w:szCs w:val="18"/>
        </w:rPr>
      </w:pPr>
      <w:r>
        <w:rPr>
          <w:noProof/>
        </w:rPr>
        <w:drawing>
          <wp:anchor distT="0" distB="0" distL="114300" distR="114300" simplePos="0" relativeHeight="251659264" behindDoc="1" locked="0" layoutInCell="1" allowOverlap="1" wp14:anchorId="1E23A5E5" wp14:editId="4674B9C0">
            <wp:simplePos x="0" y="0"/>
            <wp:positionH relativeFrom="column">
              <wp:posOffset>19685</wp:posOffset>
            </wp:positionH>
            <wp:positionV relativeFrom="paragraph">
              <wp:posOffset>165735</wp:posOffset>
            </wp:positionV>
            <wp:extent cx="5039995" cy="2033270"/>
            <wp:effectExtent l="0" t="0" r="8255" b="5080"/>
            <wp:wrapTight wrapText="bothSides">
              <wp:wrapPolygon edited="0">
                <wp:start x="0" y="0"/>
                <wp:lineTo x="0" y="21452"/>
                <wp:lineTo x="21554" y="21452"/>
                <wp:lineTo x="21554" y="0"/>
                <wp:lineTo x="0" y="0"/>
              </wp:wrapPolygon>
            </wp:wrapTight>
            <wp:docPr id="2" name="Imagen 2" descr="Camino de Santiago en diciembre: mi experie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mino de Santiago en diciembre: mi experiencia"/>
                    <pic:cNvPicPr>
                      <a:picLocks noChangeAspect="1" noChangeArrowheads="1"/>
                    </pic:cNvPicPr>
                  </pic:nvPicPr>
                  <pic:blipFill rotWithShape="1">
                    <a:blip r:embed="rId9">
                      <a:extLst>
                        <a:ext uri="{28A0092B-C50C-407E-A947-70E740481C1C}">
                          <a14:useLocalDpi xmlns:a14="http://schemas.microsoft.com/office/drawing/2010/main" val="0"/>
                        </a:ext>
                      </a:extLst>
                    </a:blip>
                    <a:srcRect l="-12" t="6258" r="12" b="25201"/>
                    <a:stretch/>
                  </pic:blipFill>
                  <pic:spPr bwMode="auto">
                    <a:xfrm>
                      <a:off x="0" y="0"/>
                      <a:ext cx="5039995" cy="2033270"/>
                    </a:xfrm>
                    <a:prstGeom prst="rect">
                      <a:avLst/>
                    </a:prstGeom>
                    <a:noFill/>
                    <a:ln>
                      <a:noFill/>
                    </a:ln>
                    <a:extLst>
                      <a:ext uri="{53640926-AAD7-44D8-BBD7-CCE9431645EC}">
                        <a14:shadowObscured xmlns:a14="http://schemas.microsoft.com/office/drawing/2010/main"/>
                      </a:ext>
                    </a:extLst>
                  </pic:spPr>
                </pic:pic>
              </a:graphicData>
            </a:graphic>
          </wp:anchor>
        </w:drawing>
      </w:r>
      <w:r w:rsidR="00711AFD" w:rsidRPr="00711AFD">
        <w:rPr>
          <w:rFonts w:ascii="Arial" w:eastAsia="Arial" w:hAnsi="Arial" w:cs="Arial"/>
          <w:b/>
          <w:color w:val="0070C0"/>
          <w:sz w:val="18"/>
          <w:szCs w:val="18"/>
        </w:rPr>
        <w:t xml:space="preserve">DÍA </w:t>
      </w:r>
      <w:r w:rsidR="00A51556">
        <w:rPr>
          <w:rFonts w:ascii="Arial" w:eastAsia="Arial" w:hAnsi="Arial" w:cs="Arial"/>
          <w:b/>
          <w:color w:val="0070C0"/>
          <w:sz w:val="18"/>
          <w:szCs w:val="18"/>
        </w:rPr>
        <w:t>8</w:t>
      </w:r>
      <w:r w:rsidR="00711AFD" w:rsidRPr="00711AFD">
        <w:rPr>
          <w:rFonts w:ascii="Arial" w:eastAsia="Arial" w:hAnsi="Arial" w:cs="Arial"/>
          <w:b/>
          <w:color w:val="0070C0"/>
          <w:sz w:val="18"/>
          <w:szCs w:val="18"/>
        </w:rPr>
        <w:t>:</w:t>
      </w:r>
      <w:r w:rsidR="00711AFD" w:rsidRPr="00711AFD">
        <w:rPr>
          <w:rFonts w:ascii="Arial" w:eastAsia="Arial" w:hAnsi="Arial" w:cs="Arial"/>
          <w:color w:val="0070C0"/>
          <w:sz w:val="18"/>
          <w:szCs w:val="18"/>
        </w:rPr>
        <w:t xml:space="preserve"> </w:t>
      </w:r>
      <w:r w:rsidR="00711AFD" w:rsidRPr="00711AFD">
        <w:rPr>
          <w:rFonts w:ascii="Arial" w:eastAsia="Arial" w:hAnsi="Arial" w:cs="Arial"/>
          <w:color w:val="000000"/>
          <w:sz w:val="18"/>
          <w:szCs w:val="18"/>
        </w:rPr>
        <w:t xml:space="preserve">Desayuno y salida del alojamiento. </w:t>
      </w:r>
    </w:p>
    <w:p w14:paraId="5D80A6FB" w14:textId="3CC9B30B" w:rsidR="00711AFD" w:rsidRPr="00236680" w:rsidRDefault="00236680" w:rsidP="00236680">
      <w:pPr>
        <w:pBdr>
          <w:top w:val="nil"/>
          <w:left w:val="nil"/>
          <w:bottom w:val="nil"/>
          <w:right w:val="nil"/>
          <w:between w:val="nil"/>
        </w:pBdr>
        <w:spacing w:after="0" w:line="240" w:lineRule="auto"/>
        <w:jc w:val="right"/>
        <w:rPr>
          <w:rFonts w:ascii="Arial" w:eastAsia="Arial" w:hAnsi="Arial" w:cs="Arial"/>
          <w:b/>
          <w:color w:val="0070C0"/>
          <w:sz w:val="18"/>
          <w:szCs w:val="18"/>
        </w:rPr>
      </w:pPr>
      <w:r w:rsidRPr="00236680">
        <w:rPr>
          <w:rFonts w:ascii="Arial" w:eastAsia="Arial" w:hAnsi="Arial" w:cs="Arial"/>
          <w:b/>
          <w:color w:val="0070C0"/>
          <w:sz w:val="18"/>
          <w:szCs w:val="18"/>
        </w:rPr>
        <w:t>FIN DE LOS SERVICIOS</w:t>
      </w:r>
    </w:p>
    <w:p w14:paraId="29F9CCC6" w14:textId="14F79BCD" w:rsidR="00D55C69" w:rsidRDefault="00D55C69" w:rsidP="00711AFD">
      <w:pPr>
        <w:pBdr>
          <w:top w:val="nil"/>
          <w:left w:val="nil"/>
          <w:bottom w:val="nil"/>
          <w:right w:val="nil"/>
          <w:between w:val="nil"/>
        </w:pBdr>
        <w:spacing w:after="0" w:line="240" w:lineRule="auto"/>
        <w:jc w:val="both"/>
        <w:rPr>
          <w:noProof/>
        </w:rPr>
      </w:pPr>
    </w:p>
    <w:p w14:paraId="12FD88D2" w14:textId="4095F56F"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4EE084B2" w14:textId="7970893D" w:rsidR="00236680" w:rsidRDefault="00236680"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6A6C4D5C" w14:textId="5AAD70DF" w:rsidR="00236680" w:rsidRPr="0002269D" w:rsidRDefault="00236680" w:rsidP="00236680">
      <w:pPr>
        <w:spacing w:after="0" w:line="240" w:lineRule="auto"/>
        <w:rPr>
          <w:rFonts w:ascii="Arial" w:hAnsi="Arial" w:cs="Arial"/>
          <w:b/>
          <w:bCs/>
          <w:color w:val="0070C0"/>
          <w:sz w:val="18"/>
          <w:szCs w:val="18"/>
          <w:u w:val="single"/>
        </w:rPr>
      </w:pPr>
      <w:r w:rsidRPr="0002269D">
        <w:rPr>
          <w:rFonts w:ascii="Arial" w:hAnsi="Arial" w:cs="Arial"/>
          <w:b/>
          <w:bCs/>
          <w:color w:val="0070C0"/>
          <w:sz w:val="18"/>
          <w:szCs w:val="18"/>
          <w:u w:val="single"/>
        </w:rPr>
        <w:t xml:space="preserve">PRECIO POR PERSONA EN </w:t>
      </w:r>
      <w:r>
        <w:rPr>
          <w:rFonts w:ascii="Arial" w:hAnsi="Arial" w:cs="Arial"/>
          <w:b/>
          <w:bCs/>
          <w:color w:val="0070C0"/>
          <w:sz w:val="18"/>
          <w:szCs w:val="18"/>
          <w:u w:val="single"/>
        </w:rPr>
        <w:t>EURO</w:t>
      </w:r>
      <w:r w:rsidRPr="0002269D">
        <w:rPr>
          <w:rFonts w:ascii="Arial" w:hAnsi="Arial" w:cs="Arial"/>
          <w:b/>
          <w:bCs/>
          <w:color w:val="0070C0"/>
          <w:sz w:val="18"/>
          <w:szCs w:val="18"/>
          <w:u w:val="single"/>
        </w:rPr>
        <w:t>S:</w:t>
      </w:r>
    </w:p>
    <w:p w14:paraId="57E0B49D" w14:textId="190DD27A" w:rsidR="00236680" w:rsidRPr="0002269D" w:rsidRDefault="00236680" w:rsidP="00236680">
      <w:pPr>
        <w:spacing w:after="0" w:line="240" w:lineRule="auto"/>
        <w:rPr>
          <w:rFonts w:ascii="Arial" w:hAnsi="Arial" w:cs="Arial"/>
          <w:color w:val="000000" w:themeColor="text1"/>
          <w:sz w:val="18"/>
          <w:szCs w:val="18"/>
        </w:rPr>
      </w:pPr>
    </w:p>
    <w:tbl>
      <w:tblPr>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2119"/>
        <w:gridCol w:w="4110"/>
      </w:tblGrid>
      <w:tr w:rsidR="00236680" w:rsidRPr="0002269D" w14:paraId="13DFACFD" w14:textId="77777777" w:rsidTr="00236680">
        <w:trPr>
          <w:trHeight w:val="30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left w:w="105" w:type="dxa"/>
              <w:right w:w="105" w:type="dxa"/>
            </w:tcMar>
            <w:vAlign w:val="center"/>
          </w:tcPr>
          <w:p w14:paraId="627DBDFB" w14:textId="1B81B784" w:rsidR="00236680" w:rsidRPr="0002269D" w:rsidRDefault="00236680" w:rsidP="00EA7B97">
            <w:pPr>
              <w:spacing w:after="0"/>
              <w:jc w:val="center"/>
              <w:rPr>
                <w:rFonts w:ascii="Arial" w:hAnsi="Arial" w:cs="Arial"/>
                <w:color w:val="FFFFFF" w:themeColor="background1"/>
                <w:sz w:val="18"/>
                <w:szCs w:val="18"/>
              </w:rPr>
            </w:pPr>
            <w:r>
              <w:rPr>
                <w:rFonts w:ascii="Arial" w:hAnsi="Arial" w:cs="Arial"/>
                <w:b/>
                <w:bCs/>
                <w:color w:val="FFFFFF" w:themeColor="background1"/>
                <w:sz w:val="18"/>
                <w:szCs w:val="18"/>
              </w:rPr>
              <w:t>Ocupación</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B050"/>
            <w:tcMar>
              <w:left w:w="105" w:type="dxa"/>
              <w:right w:w="105" w:type="dxa"/>
            </w:tcMar>
            <w:vAlign w:val="center"/>
          </w:tcPr>
          <w:p w14:paraId="0CEE22F3" w14:textId="2A8CF5DD" w:rsidR="00236680" w:rsidRPr="0002269D" w:rsidRDefault="00236680" w:rsidP="00EA7B97">
            <w:pPr>
              <w:spacing w:after="0"/>
              <w:jc w:val="center"/>
              <w:rPr>
                <w:rFonts w:ascii="Arial" w:hAnsi="Arial" w:cs="Arial"/>
                <w:color w:val="FFFFFF" w:themeColor="background1"/>
                <w:sz w:val="18"/>
                <w:szCs w:val="18"/>
              </w:rPr>
            </w:pPr>
            <w:r>
              <w:rPr>
                <w:rFonts w:ascii="Arial" w:hAnsi="Arial" w:cs="Arial"/>
                <w:b/>
                <w:bCs/>
                <w:color w:val="FFFFFF" w:themeColor="background1"/>
                <w:sz w:val="18"/>
                <w:szCs w:val="18"/>
              </w:rPr>
              <w:t xml:space="preserve">Precio </w:t>
            </w:r>
          </w:p>
        </w:tc>
      </w:tr>
      <w:tr w:rsidR="00236680" w:rsidRPr="0002269D" w14:paraId="7916AE89" w14:textId="77777777" w:rsidTr="00236680">
        <w:trPr>
          <w:trHeight w:val="30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6FC33EA" w14:textId="4585A4B7" w:rsidR="00236680" w:rsidRPr="0002269D" w:rsidRDefault="00033AE6" w:rsidP="00EA7B97">
            <w:pPr>
              <w:spacing w:after="0"/>
              <w:jc w:val="center"/>
              <w:rPr>
                <w:rFonts w:ascii="Arial" w:hAnsi="Arial" w:cs="Arial"/>
                <w:b/>
                <w:sz w:val="18"/>
                <w:szCs w:val="18"/>
              </w:rPr>
            </w:pPr>
            <w:r>
              <w:rPr>
                <w:rFonts w:ascii="Arial" w:hAnsi="Arial" w:cs="Arial"/>
                <w:b/>
                <w:sz w:val="18"/>
                <w:szCs w:val="18"/>
              </w:rPr>
              <w:t>SENCILLA</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4604EDC" w14:textId="3FD80347" w:rsidR="00236680" w:rsidRPr="0002269D" w:rsidRDefault="00033AE6" w:rsidP="00EA7B97">
            <w:pPr>
              <w:spacing w:after="0"/>
              <w:jc w:val="center"/>
              <w:rPr>
                <w:rFonts w:ascii="Arial" w:hAnsi="Arial" w:cs="Arial"/>
                <w:color w:val="000000" w:themeColor="text1"/>
                <w:sz w:val="18"/>
                <w:szCs w:val="18"/>
              </w:rPr>
            </w:pPr>
            <w:r>
              <w:rPr>
                <w:rFonts w:ascii="Arial" w:hAnsi="Arial" w:cs="Arial"/>
                <w:color w:val="000000" w:themeColor="text1"/>
                <w:sz w:val="18"/>
                <w:szCs w:val="18"/>
              </w:rPr>
              <w:t>EUR 1,046</w:t>
            </w:r>
          </w:p>
        </w:tc>
      </w:tr>
      <w:tr w:rsidR="00033AE6" w:rsidRPr="0002269D" w14:paraId="22406360" w14:textId="77777777" w:rsidTr="00236680">
        <w:trPr>
          <w:trHeight w:val="300"/>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DE1A170" w14:textId="3435A628" w:rsidR="00033AE6" w:rsidRPr="0002269D" w:rsidRDefault="00033AE6" w:rsidP="00033AE6">
            <w:pPr>
              <w:spacing w:after="0"/>
              <w:jc w:val="center"/>
              <w:rPr>
                <w:rFonts w:ascii="Arial" w:hAnsi="Arial" w:cs="Arial"/>
                <w:b/>
                <w:sz w:val="18"/>
                <w:szCs w:val="18"/>
              </w:rPr>
            </w:pPr>
            <w:r w:rsidRPr="0002269D">
              <w:rPr>
                <w:rFonts w:ascii="Arial" w:hAnsi="Arial" w:cs="Arial"/>
                <w:b/>
                <w:sz w:val="18"/>
                <w:szCs w:val="18"/>
              </w:rPr>
              <w:t>DOBLE</w:t>
            </w:r>
            <w:r>
              <w:rPr>
                <w:rFonts w:ascii="Arial" w:hAnsi="Arial" w:cs="Arial"/>
                <w:b/>
                <w:sz w:val="18"/>
                <w:szCs w:val="18"/>
              </w:rPr>
              <w:t xml:space="preserve"> /TRIPLE </w:t>
            </w:r>
          </w:p>
        </w:tc>
        <w:tc>
          <w:tcPr>
            <w:tcW w:w="411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3FB1424" w14:textId="50C8CF95" w:rsidR="00033AE6" w:rsidRDefault="00033AE6" w:rsidP="00033AE6">
            <w:pPr>
              <w:spacing w:after="0"/>
              <w:jc w:val="center"/>
              <w:rPr>
                <w:rFonts w:ascii="Arial" w:hAnsi="Arial" w:cs="Arial"/>
                <w:color w:val="000000" w:themeColor="text1"/>
                <w:sz w:val="18"/>
                <w:szCs w:val="18"/>
              </w:rPr>
            </w:pPr>
            <w:r>
              <w:rPr>
                <w:rFonts w:ascii="Arial" w:hAnsi="Arial" w:cs="Arial"/>
                <w:color w:val="000000" w:themeColor="text1"/>
                <w:sz w:val="18"/>
                <w:szCs w:val="18"/>
              </w:rPr>
              <w:t>EUR 753</w:t>
            </w:r>
          </w:p>
        </w:tc>
      </w:tr>
    </w:tbl>
    <w:p w14:paraId="148BA60A" w14:textId="5E48C969" w:rsidR="00236680" w:rsidRDefault="00236680"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2112D46E" w14:textId="13DC2E30" w:rsidR="00236680" w:rsidRDefault="00236680"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652C2F98" w14:textId="26270A89" w:rsidR="00711AFD" w:rsidRPr="00711AFD" w:rsidRDefault="00711AFD" w:rsidP="00711AFD">
      <w:pPr>
        <w:pBdr>
          <w:top w:val="nil"/>
          <w:left w:val="nil"/>
          <w:bottom w:val="nil"/>
          <w:right w:val="nil"/>
          <w:between w:val="nil"/>
        </w:pBdr>
        <w:spacing w:after="0" w:line="240" w:lineRule="auto"/>
        <w:jc w:val="both"/>
        <w:rPr>
          <w:rFonts w:ascii="Arial" w:eastAsia="Arial" w:hAnsi="Arial" w:cs="Arial"/>
          <w:b/>
          <w:color w:val="0070C0"/>
          <w:sz w:val="18"/>
          <w:szCs w:val="18"/>
          <w:u w:val="single"/>
        </w:rPr>
      </w:pPr>
      <w:r w:rsidRPr="00711AFD">
        <w:rPr>
          <w:rFonts w:ascii="Arial" w:eastAsia="Arial" w:hAnsi="Arial" w:cs="Arial"/>
          <w:b/>
          <w:color w:val="0070C0"/>
          <w:sz w:val="18"/>
          <w:szCs w:val="18"/>
          <w:u w:val="single"/>
        </w:rPr>
        <w:t>SERVICIOS INCLUIDOS</w:t>
      </w:r>
    </w:p>
    <w:p w14:paraId="6B2AB5C7" w14:textId="5D8F8970"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Con recepción en Sarria en base habitación Doble/Triple</w:t>
      </w:r>
    </w:p>
    <w:p w14:paraId="564D5347" w14:textId="559018FD"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Alojamientos en Hotel/Casa Rural </w:t>
      </w:r>
      <w:r>
        <w:rPr>
          <w:rFonts w:ascii="Arial" w:eastAsia="Arial" w:hAnsi="Arial" w:cs="Arial"/>
          <w:color w:val="000000"/>
          <w:sz w:val="18"/>
          <w:szCs w:val="18"/>
        </w:rPr>
        <w:t>con</w:t>
      </w:r>
      <w:r w:rsidRPr="00711AFD">
        <w:rPr>
          <w:rFonts w:ascii="Arial" w:eastAsia="Arial" w:hAnsi="Arial" w:cs="Arial"/>
          <w:color w:val="000000"/>
          <w:sz w:val="18"/>
          <w:szCs w:val="18"/>
        </w:rPr>
        <w:t xml:space="preserve"> Desayunos </w:t>
      </w:r>
    </w:p>
    <w:p w14:paraId="5F487088" w14:textId="77777777"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Transporte de equipajes entre etapas </w:t>
      </w:r>
    </w:p>
    <w:p w14:paraId="69D64152" w14:textId="7058324D"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Teléfono asistencia 24h </w:t>
      </w:r>
    </w:p>
    <w:p w14:paraId="7DCDFC99" w14:textId="76BF1C04"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Seguro de Viaje </w:t>
      </w:r>
      <w:r>
        <w:rPr>
          <w:rFonts w:ascii="Arial" w:eastAsia="Arial" w:hAnsi="Arial" w:cs="Arial"/>
          <w:color w:val="000000"/>
          <w:sz w:val="18"/>
          <w:szCs w:val="18"/>
        </w:rPr>
        <w:t xml:space="preserve">básico </w:t>
      </w:r>
    </w:p>
    <w:p w14:paraId="0AA63CDB" w14:textId="2F3154B2"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Hoja de Ruta y Documentación necesaria </w:t>
      </w:r>
    </w:p>
    <w:p w14:paraId="32E98C6E" w14:textId="43901C9B"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Credenciales </w:t>
      </w:r>
    </w:p>
    <w:p w14:paraId="15F8C586" w14:textId="2319B684"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p>
    <w:p w14:paraId="44BD1B52" w14:textId="2679492B" w:rsidR="00711AFD" w:rsidRPr="000135FE" w:rsidRDefault="00711AFD" w:rsidP="00711AFD">
      <w:pPr>
        <w:pBdr>
          <w:top w:val="nil"/>
          <w:left w:val="nil"/>
          <w:bottom w:val="nil"/>
          <w:right w:val="nil"/>
          <w:between w:val="nil"/>
        </w:pBdr>
        <w:spacing w:after="0" w:line="240" w:lineRule="auto"/>
        <w:jc w:val="both"/>
        <w:rPr>
          <w:rFonts w:ascii="Arial" w:eastAsia="Arial" w:hAnsi="Arial" w:cs="Arial"/>
          <w:b/>
          <w:color w:val="000000"/>
          <w:sz w:val="18"/>
          <w:szCs w:val="18"/>
        </w:rPr>
      </w:pPr>
      <w:r w:rsidRPr="000135FE">
        <w:rPr>
          <w:rFonts w:ascii="Arial" w:eastAsia="Arial" w:hAnsi="Arial" w:cs="Arial"/>
          <w:b/>
          <w:color w:val="000000"/>
          <w:sz w:val="18"/>
          <w:szCs w:val="18"/>
        </w:rPr>
        <w:t>SERVICIOS OPCIONALES</w:t>
      </w:r>
    </w:p>
    <w:p w14:paraId="0B4B4E26" w14:textId="2D2F3FAA" w:rsid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 xml:space="preserve">Suplemento </w:t>
      </w:r>
      <w:r w:rsidRPr="00711AFD">
        <w:rPr>
          <w:rFonts w:ascii="Arial" w:eastAsia="Arial" w:hAnsi="Arial" w:cs="Arial"/>
          <w:color w:val="000000"/>
          <w:sz w:val="18"/>
          <w:szCs w:val="18"/>
        </w:rPr>
        <w:t>Régimen en M</w:t>
      </w:r>
      <w:r>
        <w:rPr>
          <w:rFonts w:ascii="Arial" w:eastAsia="Arial" w:hAnsi="Arial" w:cs="Arial"/>
          <w:color w:val="000000"/>
          <w:sz w:val="18"/>
          <w:szCs w:val="18"/>
        </w:rPr>
        <w:t xml:space="preserve">edia Pensión </w:t>
      </w:r>
      <w:r w:rsidRPr="00711AFD">
        <w:rPr>
          <w:rFonts w:ascii="Arial" w:eastAsia="Arial" w:hAnsi="Arial" w:cs="Arial"/>
          <w:color w:val="000000"/>
          <w:sz w:val="18"/>
          <w:szCs w:val="18"/>
        </w:rPr>
        <w:t xml:space="preserve">(desayuno y cena, excepto en Santiago) </w:t>
      </w:r>
      <w:r w:rsidR="00033AE6">
        <w:rPr>
          <w:rFonts w:ascii="Arial" w:eastAsia="Arial" w:hAnsi="Arial" w:cs="Arial"/>
          <w:color w:val="000000"/>
          <w:sz w:val="18"/>
          <w:szCs w:val="18"/>
        </w:rPr>
        <w:t>2</w:t>
      </w:r>
      <w:r w:rsidR="00D55C69">
        <w:rPr>
          <w:rFonts w:ascii="Arial" w:eastAsia="Arial" w:hAnsi="Arial" w:cs="Arial"/>
          <w:color w:val="000000"/>
          <w:sz w:val="18"/>
          <w:szCs w:val="18"/>
        </w:rPr>
        <w:t>13</w:t>
      </w:r>
      <w:r w:rsidRPr="00711AFD">
        <w:rPr>
          <w:rFonts w:ascii="Arial" w:eastAsia="Arial" w:hAnsi="Arial" w:cs="Arial"/>
          <w:color w:val="000000"/>
          <w:sz w:val="18"/>
          <w:szCs w:val="18"/>
        </w:rPr>
        <w:t xml:space="preserve">€ </w:t>
      </w:r>
    </w:p>
    <w:p w14:paraId="7F9533DB" w14:textId="22400435" w:rsidR="00711AFD" w:rsidRPr="00711AFD" w:rsidRDefault="00711AFD" w:rsidP="00711AFD">
      <w:pPr>
        <w:pBdr>
          <w:top w:val="nil"/>
          <w:left w:val="nil"/>
          <w:bottom w:val="nil"/>
          <w:right w:val="nil"/>
          <w:between w:val="nil"/>
        </w:pBdr>
        <w:spacing w:after="0" w:line="240" w:lineRule="auto"/>
        <w:jc w:val="both"/>
        <w:rPr>
          <w:rFonts w:ascii="Arial" w:eastAsia="Arial" w:hAnsi="Arial" w:cs="Arial"/>
          <w:color w:val="000000"/>
          <w:sz w:val="18"/>
          <w:szCs w:val="18"/>
        </w:rPr>
      </w:pPr>
      <w:r w:rsidRPr="00711AFD">
        <w:rPr>
          <w:rFonts w:ascii="Arial" w:eastAsia="Arial" w:hAnsi="Arial" w:cs="Arial"/>
          <w:color w:val="000000"/>
          <w:sz w:val="18"/>
          <w:szCs w:val="18"/>
        </w:rPr>
        <w:t xml:space="preserve">Noches extra en Santiago de Compostela desde </w:t>
      </w:r>
      <w:r w:rsidR="00033AE6">
        <w:rPr>
          <w:rFonts w:ascii="Arial" w:eastAsia="Arial" w:hAnsi="Arial" w:cs="Arial"/>
          <w:color w:val="000000"/>
          <w:sz w:val="18"/>
          <w:szCs w:val="18"/>
        </w:rPr>
        <w:t>93</w:t>
      </w:r>
      <w:r w:rsidRPr="00711AFD">
        <w:rPr>
          <w:rFonts w:ascii="Arial" w:eastAsia="Arial" w:hAnsi="Arial" w:cs="Arial"/>
          <w:color w:val="000000"/>
          <w:sz w:val="18"/>
          <w:szCs w:val="18"/>
        </w:rPr>
        <w:t>€ x persona | Doble</w:t>
      </w:r>
      <w:r>
        <w:rPr>
          <w:rFonts w:ascii="Arial" w:eastAsia="Arial" w:hAnsi="Arial" w:cs="Arial"/>
          <w:color w:val="000000"/>
          <w:sz w:val="18"/>
          <w:szCs w:val="18"/>
        </w:rPr>
        <w:t>/Triple</w:t>
      </w:r>
    </w:p>
    <w:p w14:paraId="0FAB975E" w14:textId="0E03D621" w:rsidR="00AE390A" w:rsidRDefault="00AE390A"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5095BE5D" w14:textId="20CF6A22" w:rsidR="00236680" w:rsidRDefault="00236680"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16B3ECE4" w14:textId="77777777" w:rsidR="00C904D7" w:rsidRDefault="00C904D7" w:rsidP="00C904D7">
      <w:pPr>
        <w:pBdr>
          <w:top w:val="nil"/>
          <w:left w:val="nil"/>
          <w:bottom w:val="nil"/>
          <w:right w:val="nil"/>
          <w:between w:val="nil"/>
        </w:pBdr>
        <w:spacing w:after="0" w:line="240" w:lineRule="auto"/>
        <w:rPr>
          <w:rFonts w:ascii="Arial" w:eastAsia="Arial" w:hAnsi="Arial" w:cs="Arial"/>
          <w:b/>
          <w:color w:val="0070C0"/>
          <w:sz w:val="18"/>
          <w:szCs w:val="18"/>
          <w:u w:val="single"/>
        </w:rPr>
      </w:pPr>
      <w:r>
        <w:rPr>
          <w:rFonts w:ascii="Arial" w:eastAsia="Arial" w:hAnsi="Arial" w:cs="Arial"/>
          <w:b/>
          <w:color w:val="0070C0"/>
          <w:sz w:val="18"/>
          <w:szCs w:val="18"/>
          <w:u w:val="single"/>
        </w:rPr>
        <w:t>NO INCLUYE:</w:t>
      </w:r>
    </w:p>
    <w:p w14:paraId="0F939A62" w14:textId="6E0D288A" w:rsidR="00C904D7" w:rsidRDefault="00C904D7" w:rsidP="00C904D7">
      <w:pPr>
        <w:pBdr>
          <w:top w:val="nil"/>
          <w:left w:val="nil"/>
          <w:bottom w:val="nil"/>
          <w:right w:val="nil"/>
          <w:between w:val="nil"/>
        </w:pBdr>
        <w:spacing w:after="0" w:line="240" w:lineRule="auto"/>
        <w:rPr>
          <w:rFonts w:ascii="Arial" w:eastAsia="Arial" w:hAnsi="Arial" w:cs="Arial"/>
          <w:bCs/>
          <w:sz w:val="18"/>
          <w:szCs w:val="18"/>
          <w:lang w:val="es-MX"/>
        </w:rPr>
      </w:pPr>
    </w:p>
    <w:p w14:paraId="2C9653E1" w14:textId="48530F99" w:rsidR="00C904D7" w:rsidRPr="0067307A" w:rsidRDefault="00C904D7" w:rsidP="00C904D7">
      <w:pPr>
        <w:pStyle w:val="Prrafodelista"/>
        <w:numPr>
          <w:ilvl w:val="0"/>
          <w:numId w:val="12"/>
        </w:numPr>
        <w:pBdr>
          <w:top w:val="nil"/>
          <w:left w:val="nil"/>
          <w:bottom w:val="nil"/>
          <w:right w:val="nil"/>
          <w:between w:val="nil"/>
        </w:pBdr>
        <w:spacing w:after="0" w:line="240" w:lineRule="auto"/>
        <w:rPr>
          <w:rFonts w:ascii="Arial" w:eastAsia="Arial" w:hAnsi="Arial" w:cs="Arial"/>
          <w:bCs/>
          <w:sz w:val="18"/>
          <w:szCs w:val="18"/>
          <w:lang w:val="es-MX"/>
        </w:rPr>
      </w:pPr>
      <w:r w:rsidRPr="0067307A">
        <w:rPr>
          <w:rFonts w:ascii="Arial" w:eastAsia="Arial" w:hAnsi="Arial" w:cs="Arial"/>
          <w:bCs/>
          <w:sz w:val="18"/>
          <w:szCs w:val="18"/>
          <w:lang w:val="es-MX"/>
        </w:rPr>
        <w:t xml:space="preserve">Vuelos internacionales </w:t>
      </w:r>
      <w:r w:rsidR="00236680">
        <w:rPr>
          <w:rFonts w:ascii="Arial" w:eastAsia="Arial" w:hAnsi="Arial" w:cs="Arial"/>
          <w:bCs/>
          <w:sz w:val="18"/>
          <w:szCs w:val="18"/>
          <w:lang w:val="es-MX"/>
        </w:rPr>
        <w:t xml:space="preserve">México – </w:t>
      </w:r>
      <w:r w:rsidR="00A51556">
        <w:rPr>
          <w:rFonts w:ascii="Arial" w:eastAsia="Arial" w:hAnsi="Arial" w:cs="Arial"/>
          <w:bCs/>
          <w:sz w:val="18"/>
          <w:szCs w:val="18"/>
          <w:lang w:val="es-MX"/>
        </w:rPr>
        <w:t xml:space="preserve">Tui // Santiago de Compostela </w:t>
      </w:r>
      <w:r w:rsidR="00236680">
        <w:rPr>
          <w:rFonts w:ascii="Arial" w:eastAsia="Arial" w:hAnsi="Arial" w:cs="Arial"/>
          <w:bCs/>
          <w:sz w:val="18"/>
          <w:szCs w:val="18"/>
          <w:lang w:val="es-MX"/>
        </w:rPr>
        <w:t xml:space="preserve">– México </w:t>
      </w:r>
    </w:p>
    <w:p w14:paraId="1E1CB402" w14:textId="40713C82"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Gastos personales</w:t>
      </w:r>
    </w:p>
    <w:p w14:paraId="4E327F53" w14:textId="7D3A95C4"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Ningún servicio no especificado.</w:t>
      </w:r>
    </w:p>
    <w:p w14:paraId="024B81C0" w14:textId="706C8224" w:rsidR="00C904D7" w:rsidRPr="0067307A" w:rsidRDefault="00C904D7"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sidRPr="0067307A">
        <w:rPr>
          <w:rFonts w:ascii="Arial" w:eastAsia="Arial" w:hAnsi="Arial" w:cs="Arial"/>
          <w:bCs/>
          <w:sz w:val="18"/>
          <w:szCs w:val="18"/>
        </w:rPr>
        <w:t xml:space="preserve">TUA’s de salida (derechos de aeropuerto). Pagaderos fuera de la Ciudad de México </w:t>
      </w:r>
    </w:p>
    <w:p w14:paraId="25BD5A20" w14:textId="2B446B10" w:rsidR="00C904D7" w:rsidRDefault="00236680" w:rsidP="00C904D7">
      <w:pPr>
        <w:numPr>
          <w:ilvl w:val="0"/>
          <w:numId w:val="12"/>
        </w:numPr>
        <w:pBdr>
          <w:top w:val="nil"/>
          <w:left w:val="nil"/>
          <w:bottom w:val="nil"/>
          <w:right w:val="nil"/>
          <w:between w:val="nil"/>
        </w:pBdr>
        <w:spacing w:after="0" w:line="240" w:lineRule="auto"/>
        <w:rPr>
          <w:rFonts w:ascii="Arial" w:eastAsia="Arial" w:hAnsi="Arial" w:cs="Arial"/>
          <w:bCs/>
          <w:sz w:val="18"/>
          <w:szCs w:val="18"/>
        </w:rPr>
      </w:pPr>
      <w:r>
        <w:rPr>
          <w:rFonts w:ascii="Arial" w:eastAsia="Arial" w:hAnsi="Arial" w:cs="Arial"/>
          <w:bCs/>
          <w:sz w:val="18"/>
          <w:szCs w:val="18"/>
        </w:rPr>
        <w:t>Propinas</w:t>
      </w:r>
    </w:p>
    <w:p w14:paraId="357AE6E1" w14:textId="77777777" w:rsidR="00AF2C28" w:rsidRPr="0067307A" w:rsidRDefault="00AF2C28" w:rsidP="002D4ACD">
      <w:pPr>
        <w:pBdr>
          <w:top w:val="nil"/>
          <w:left w:val="nil"/>
          <w:bottom w:val="nil"/>
          <w:right w:val="nil"/>
          <w:between w:val="nil"/>
        </w:pBdr>
        <w:spacing w:after="0" w:line="240" w:lineRule="auto"/>
        <w:ind w:left="720"/>
        <w:rPr>
          <w:rFonts w:ascii="Arial" w:eastAsia="Arial" w:hAnsi="Arial" w:cs="Arial"/>
          <w:bCs/>
          <w:sz w:val="18"/>
          <w:szCs w:val="18"/>
        </w:rPr>
      </w:pPr>
    </w:p>
    <w:p w14:paraId="04DBE235" w14:textId="44636927" w:rsidR="00E11A10" w:rsidRDefault="00E11A10" w:rsidP="0045168A">
      <w:pPr>
        <w:pBdr>
          <w:top w:val="nil"/>
          <w:left w:val="nil"/>
          <w:bottom w:val="nil"/>
          <w:right w:val="nil"/>
          <w:between w:val="nil"/>
        </w:pBdr>
        <w:spacing w:after="0" w:line="240" w:lineRule="auto"/>
        <w:rPr>
          <w:rFonts w:ascii="Arial" w:eastAsia="Arial" w:hAnsi="Arial" w:cs="Arial"/>
          <w:b/>
          <w:color w:val="0070C0"/>
          <w:sz w:val="18"/>
          <w:szCs w:val="18"/>
          <w:u w:val="single"/>
        </w:rPr>
      </w:pPr>
    </w:p>
    <w:p w14:paraId="68FA3EE1" w14:textId="60D88D2A" w:rsidR="00C5285D" w:rsidRDefault="00C5285D" w:rsidP="002D4ACD">
      <w:pPr>
        <w:widowControl w:val="0"/>
        <w:pBdr>
          <w:top w:val="nil"/>
          <w:left w:val="nil"/>
          <w:bottom w:val="nil"/>
          <w:right w:val="nil"/>
          <w:between w:val="nil"/>
        </w:pBdr>
        <w:spacing w:after="0" w:line="240" w:lineRule="auto"/>
        <w:rPr>
          <w:rFonts w:ascii="Arial" w:eastAsia="Arial" w:hAnsi="Arial" w:cs="Arial"/>
          <w:b/>
          <w:color w:val="E36C09"/>
          <w:u w:val="single"/>
        </w:rPr>
      </w:pPr>
    </w:p>
    <w:p w14:paraId="7A42F992" w14:textId="07BCB0AA" w:rsidR="00CF6BA6" w:rsidRDefault="00CF6BA6" w:rsidP="00CF6BA6">
      <w:pPr>
        <w:pStyle w:val="NormalWeb"/>
        <w:spacing w:before="0" w:beforeAutospacing="0" w:after="0" w:afterAutospacing="0"/>
        <w:jc w:val="both"/>
        <w:rPr>
          <w:rFonts w:ascii="Arial" w:hAnsi="Arial" w:cs="Arial"/>
          <w:b/>
          <w:bCs/>
          <w:color w:val="0070C0"/>
          <w:sz w:val="18"/>
          <w:szCs w:val="18"/>
          <w:u w:val="single"/>
        </w:rPr>
      </w:pPr>
      <w:r>
        <w:rPr>
          <w:rFonts w:ascii="Arial" w:hAnsi="Arial" w:cs="Arial"/>
          <w:b/>
          <w:bCs/>
          <w:color w:val="0070C0"/>
          <w:sz w:val="18"/>
          <w:szCs w:val="18"/>
          <w:u w:val="single"/>
        </w:rPr>
        <w:t>NOTAS IMPORTANTES:</w:t>
      </w:r>
    </w:p>
    <w:p w14:paraId="7FD68506" w14:textId="77777777" w:rsidR="00D61FA7" w:rsidRPr="00CF6BA6" w:rsidRDefault="00D61FA7" w:rsidP="00CF6BA6">
      <w:pPr>
        <w:pStyle w:val="NormalWeb"/>
        <w:spacing w:before="0" w:beforeAutospacing="0" w:after="0" w:afterAutospacing="0"/>
        <w:jc w:val="both"/>
        <w:rPr>
          <w:rFonts w:ascii="Arial" w:hAnsi="Arial" w:cs="Arial"/>
          <w:b/>
          <w:bCs/>
          <w:color w:val="0070C0"/>
          <w:sz w:val="18"/>
          <w:szCs w:val="18"/>
          <w:u w:val="single"/>
        </w:rPr>
      </w:pPr>
    </w:p>
    <w:p w14:paraId="5468346E" w14:textId="33AE3073" w:rsidR="00236680" w:rsidRPr="004019F5" w:rsidRDefault="00236680" w:rsidP="00236680">
      <w:pPr>
        <w:pStyle w:val="NormalWeb"/>
        <w:numPr>
          <w:ilvl w:val="0"/>
          <w:numId w:val="8"/>
        </w:numPr>
        <w:spacing w:before="0" w:beforeAutospacing="0" w:after="0" w:afterAutospacing="0"/>
        <w:jc w:val="both"/>
        <w:textAlignment w:val="baseline"/>
        <w:rPr>
          <w:rFonts w:ascii="Arial" w:hAnsi="Arial" w:cs="Arial"/>
          <w:b/>
          <w:color w:val="7030A0"/>
          <w:sz w:val="18"/>
          <w:szCs w:val="18"/>
        </w:rPr>
      </w:pPr>
      <w:r w:rsidRPr="004019F5">
        <w:rPr>
          <w:rFonts w:ascii="Arial" w:hAnsi="Arial" w:cs="Arial"/>
          <w:b/>
          <w:color w:val="7030A0"/>
          <w:sz w:val="18"/>
          <w:szCs w:val="18"/>
        </w:rPr>
        <w:t>INFORMACIÓN DE INTERÉS PREGUNTAS MÁS FRECUENTES</w:t>
      </w:r>
    </w:p>
    <w:p w14:paraId="58C5C943" w14:textId="42E7DF24" w:rsidR="00236680" w:rsidRPr="004019F5" w:rsidRDefault="00236680" w:rsidP="00236680">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ES UN VIAJE A MEDIDA? </w:t>
      </w:r>
    </w:p>
    <w:p w14:paraId="08C8B554" w14:textId="18132C44" w:rsidR="00236680" w:rsidRDefault="00236680" w:rsidP="00236680">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En un programa auto-guiado y no formarás parte de un grupo organizado. Las fechas</w:t>
      </w:r>
      <w:r>
        <w:rPr>
          <w:rFonts w:ascii="Arial" w:hAnsi="Arial" w:cs="Arial"/>
          <w:color w:val="000000"/>
          <w:sz w:val="18"/>
          <w:szCs w:val="18"/>
        </w:rPr>
        <w:t xml:space="preserve"> </w:t>
      </w:r>
      <w:r w:rsidRPr="00236680">
        <w:rPr>
          <w:rFonts w:ascii="Arial" w:hAnsi="Arial" w:cs="Arial"/>
          <w:color w:val="000000"/>
          <w:sz w:val="18"/>
          <w:szCs w:val="18"/>
        </w:rPr>
        <w:t>de inicio son flexibles para que puedas elegir tu propia fecha.</w:t>
      </w:r>
      <w:r>
        <w:rPr>
          <w:rFonts w:ascii="Arial" w:hAnsi="Arial" w:cs="Arial"/>
          <w:color w:val="000000"/>
          <w:sz w:val="18"/>
          <w:szCs w:val="18"/>
        </w:rPr>
        <w:t xml:space="preserve"> </w:t>
      </w:r>
      <w:r w:rsidRPr="00236680">
        <w:rPr>
          <w:rFonts w:ascii="Arial" w:hAnsi="Arial" w:cs="Arial"/>
          <w:color w:val="000000"/>
          <w:sz w:val="18"/>
          <w:szCs w:val="18"/>
        </w:rPr>
        <w:t>Dispondrás de Alojamiento, comidas, transporte de equipaje y un teléfono de asistencia 24h para cualquier consulta o asistencia que necesites.</w:t>
      </w:r>
    </w:p>
    <w:p w14:paraId="400EDACA" w14:textId="77777777" w:rsidR="00236680" w:rsidRPr="004019F5" w:rsidRDefault="00236680" w:rsidP="00236680">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¿HAY UN NÚMERO MÍNIMO O MÁXIMO DE PERSONAS EN LOS GRUPOS GUIADOS? </w:t>
      </w:r>
    </w:p>
    <w:p w14:paraId="316B6916" w14:textId="098B3958"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En los grupos guiados a pie y en bicicleta hay un mínimo necesario de 8 personas. Si has reservado un viaje guiado pero el mínimo necesario no se ha alcanzado, te daremos la opción de cambiar a la modalidad de A medida, a pie y en bicicleta, o un reembolso completo en todos los viajes. Esto no suele ocurrir a menudo. Para grupos ya formados de 8 personas o más, podemos organizar viajes guiados en cualquier fecha.</w:t>
      </w:r>
    </w:p>
    <w:p w14:paraId="00AB3CAD" w14:textId="3D2389E9"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PASA SI EL GRUPO CAMINA DEMASIADO RÁPIDO O DEMASIADO LENTO PARA MÍ? </w:t>
      </w:r>
    </w:p>
    <w:p w14:paraId="6633EEE6" w14:textId="4D411AB2"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Cada uno puede caminar a su propio ritmo, nadie tiene que mantener el ritmo del</w:t>
      </w:r>
      <w:r w:rsidR="004019F5">
        <w:rPr>
          <w:rFonts w:ascii="Arial" w:hAnsi="Arial" w:cs="Arial"/>
          <w:color w:val="000000"/>
          <w:sz w:val="18"/>
          <w:szCs w:val="18"/>
        </w:rPr>
        <w:t xml:space="preserve"> </w:t>
      </w:r>
      <w:r w:rsidRPr="00236680">
        <w:rPr>
          <w:rFonts w:ascii="Arial" w:hAnsi="Arial" w:cs="Arial"/>
          <w:color w:val="000000"/>
          <w:sz w:val="18"/>
          <w:szCs w:val="18"/>
        </w:rPr>
        <w:t xml:space="preserve">grupo. Por lo general, en los grupos hay una mezcla de personas con ritmos distintos y capacidades diferentes. </w:t>
      </w:r>
    </w:p>
    <w:p w14:paraId="2D408C27" w14:textId="3A0B7C2B"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¿PUEDO O TENGO QUE COMPARTIR HABITACIÓN CON OTRO MIEMBRO DEL GRUPO? </w:t>
      </w:r>
    </w:p>
    <w:p w14:paraId="550AB50F" w14:textId="5FA23DBC"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Puedes compartir habitación con otro miembro del grupo si lo deseas y existe la posibilidad. Alternativamente, puedes reservar una habitación individual si hay disponibilidad.</w:t>
      </w:r>
    </w:p>
    <w:p w14:paraId="16D0D8DE" w14:textId="6E274E61"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¿HAY QUE ESTAR PREPARADO FÍSICAMENTE?  </w:t>
      </w:r>
    </w:p>
    <w:p w14:paraId="25B96C4B" w14:textId="4A70F9E7"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Dependerá lógicamente de la preparación que tengas. Con una buena preparación, más fácil te resultara realizar los kilómetros previstos, por eso es conveniente haber hecho una preparación anteriormente. De todos modos tienes como recurso el coche de apoyo (modalidad En Grupo) para utilizarlo durante los diferentes puntos de control de paso, si le resulta necesario. </w:t>
      </w:r>
    </w:p>
    <w:p w14:paraId="557C3689" w14:textId="77777777"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¿EL COCHE DE APOYO ME PUEDE RECOGER EN CUALQUIER SITIO?  </w:t>
      </w:r>
    </w:p>
    <w:p w14:paraId="10A17613" w14:textId="378AB603"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Opcionalmente puedes contratar un vehículo de apoyo.  Durante cada etapa hay una serie de encuentros previstos y es aquí cuando cada participante decide si va a continuar andando o va a utilizar el vehículo de apoyo por motivos de cansancio ó problemas físicos.</w:t>
      </w:r>
    </w:p>
    <w:p w14:paraId="5F756888" w14:textId="77777777" w:rsidR="00D55C69" w:rsidRPr="00236680" w:rsidRDefault="00D55C69" w:rsidP="004019F5">
      <w:pPr>
        <w:pStyle w:val="NormalWeb"/>
        <w:spacing w:before="0" w:beforeAutospacing="0" w:after="0" w:afterAutospacing="0"/>
        <w:jc w:val="both"/>
        <w:textAlignment w:val="baseline"/>
        <w:rPr>
          <w:rFonts w:ascii="Arial" w:hAnsi="Arial" w:cs="Arial"/>
          <w:color w:val="000000"/>
          <w:sz w:val="18"/>
          <w:szCs w:val="18"/>
        </w:rPr>
      </w:pPr>
    </w:p>
    <w:p w14:paraId="1D3B7505" w14:textId="5E0BA656" w:rsidR="00236680" w:rsidRPr="00D55C69" w:rsidRDefault="00236680" w:rsidP="004019F5">
      <w:pPr>
        <w:pStyle w:val="NormalWeb"/>
        <w:spacing w:before="0" w:beforeAutospacing="0" w:after="0" w:afterAutospacing="0"/>
        <w:jc w:val="both"/>
        <w:textAlignment w:val="baseline"/>
        <w:rPr>
          <w:rFonts w:ascii="Arial" w:hAnsi="Arial" w:cs="Arial"/>
          <w:b/>
          <w:bCs/>
          <w:color w:val="000000"/>
          <w:sz w:val="18"/>
          <w:szCs w:val="18"/>
        </w:rPr>
      </w:pPr>
      <w:r w:rsidRPr="00D55C69">
        <w:rPr>
          <w:rFonts w:ascii="Arial" w:hAnsi="Arial" w:cs="Arial"/>
          <w:b/>
          <w:bCs/>
          <w:color w:val="000000"/>
          <w:sz w:val="18"/>
          <w:szCs w:val="18"/>
        </w:rPr>
        <w:t xml:space="preserve">¿TENGO QUE CARGAR CON EL EQUIPAJE?  </w:t>
      </w:r>
    </w:p>
    <w:p w14:paraId="61B99449" w14:textId="1D95A308"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No, se traslada con empresa externa de paquetería, únicamente es conveniente contar con una pequeña mochila para llevar una botella con agua, ropa de recambio, máquina de fotos, un pequeño botiquín, documentación, etc. </w:t>
      </w:r>
    </w:p>
    <w:p w14:paraId="109C3AAF" w14:textId="77777777" w:rsidR="004019F5" w:rsidRPr="00236680" w:rsidRDefault="004019F5" w:rsidP="004019F5">
      <w:pPr>
        <w:pStyle w:val="NormalWeb"/>
        <w:spacing w:before="0" w:beforeAutospacing="0" w:after="0" w:afterAutospacing="0"/>
        <w:jc w:val="both"/>
        <w:textAlignment w:val="baseline"/>
        <w:rPr>
          <w:rFonts w:ascii="Arial" w:hAnsi="Arial" w:cs="Arial"/>
          <w:color w:val="000000"/>
          <w:sz w:val="18"/>
          <w:szCs w:val="18"/>
        </w:rPr>
      </w:pPr>
    </w:p>
    <w:p w14:paraId="277AA54A" w14:textId="77777777" w:rsidR="00236680" w:rsidRPr="004019F5" w:rsidRDefault="00236680" w:rsidP="004019F5">
      <w:pPr>
        <w:pStyle w:val="NormalWeb"/>
        <w:spacing w:before="0" w:beforeAutospacing="0" w:after="0" w:afterAutospacing="0"/>
        <w:jc w:val="both"/>
        <w:textAlignment w:val="baseline"/>
        <w:rPr>
          <w:rFonts w:ascii="Arial" w:hAnsi="Arial" w:cs="Arial"/>
          <w:b/>
          <w:color w:val="7030A0"/>
          <w:sz w:val="18"/>
          <w:szCs w:val="18"/>
        </w:rPr>
      </w:pPr>
      <w:r w:rsidRPr="004019F5">
        <w:rPr>
          <w:rFonts w:ascii="Arial" w:hAnsi="Arial" w:cs="Arial"/>
          <w:b/>
          <w:color w:val="7030A0"/>
          <w:sz w:val="18"/>
          <w:szCs w:val="18"/>
        </w:rPr>
        <w:t>PROGRAMAS A MEDIDA</w:t>
      </w:r>
    </w:p>
    <w:p w14:paraId="2723C986" w14:textId="65C2B411"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 ¿LOS SERVICIOS DE LOS PROGRAMAS EN GRUPO Y A MEDIDA SON LOS MISMOS? </w:t>
      </w:r>
    </w:p>
    <w:p w14:paraId="7F123E5C" w14:textId="6A918A7C"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La diferencia es que en el programa en Grupo, serás parte de un grupo formado con opción a contratar un guía y vehículo de apoyo, mientras que en el A medida no dispondrás de un guía ni tampoco de un vehículo de apoyo, siendo este auto</w:t>
      </w:r>
      <w:r w:rsidR="004019F5">
        <w:rPr>
          <w:rFonts w:ascii="Arial" w:hAnsi="Arial" w:cs="Arial"/>
          <w:color w:val="000000"/>
          <w:sz w:val="18"/>
          <w:szCs w:val="18"/>
        </w:rPr>
        <w:t xml:space="preserve"> </w:t>
      </w:r>
      <w:r w:rsidRPr="00236680">
        <w:rPr>
          <w:rFonts w:ascii="Arial" w:hAnsi="Arial" w:cs="Arial"/>
          <w:color w:val="000000"/>
          <w:sz w:val="18"/>
          <w:szCs w:val="18"/>
        </w:rPr>
        <w:t>guiado. Alojamientos, comidas y servicios de traslado de equipajes son los mismos. Dispondrás de un teléfono de información y asistencia 24h</w:t>
      </w:r>
    </w:p>
    <w:p w14:paraId="79EF5B4F" w14:textId="6C7ABA05" w:rsidR="00236680" w:rsidRPr="004019F5" w:rsidRDefault="00236680" w:rsidP="004019F5">
      <w:pPr>
        <w:pStyle w:val="NormalWeb"/>
        <w:spacing w:before="0" w:beforeAutospacing="0" w:after="0" w:afterAutospacing="0"/>
        <w:jc w:val="both"/>
        <w:textAlignment w:val="baseline"/>
        <w:rPr>
          <w:rFonts w:ascii="Arial" w:hAnsi="Arial" w:cs="Arial"/>
          <w:b/>
          <w:color w:val="7030A0"/>
          <w:sz w:val="18"/>
          <w:szCs w:val="18"/>
        </w:rPr>
      </w:pPr>
      <w:r w:rsidRPr="004019F5">
        <w:rPr>
          <w:rFonts w:ascii="Arial" w:hAnsi="Arial" w:cs="Arial"/>
          <w:b/>
          <w:color w:val="7030A0"/>
          <w:sz w:val="18"/>
          <w:szCs w:val="18"/>
        </w:rPr>
        <w:t>ALOJAMIENTOS</w:t>
      </w:r>
    </w:p>
    <w:p w14:paraId="6E8EEAB2" w14:textId="3B3F3F23"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TIPO DE HOTELES Y ALOJAMIENTOS SON?   </w:t>
      </w:r>
    </w:p>
    <w:p w14:paraId="3FB8F331" w14:textId="0465FC28"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Son hoteles/Hostales/Casa Rurales. Los programas especiales suelen ser en Pazos y hoteles superiores</w:t>
      </w:r>
    </w:p>
    <w:p w14:paraId="2442BB56" w14:textId="311E96FF"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Las reservas son en función de la disponibilidad del establecimiento. Todos los alojamientos han sido especialmente seleccionados por su ubicación y servicios que ofertan.</w:t>
      </w:r>
    </w:p>
    <w:p w14:paraId="2F19A02B" w14:textId="7D938A93"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¿DÓNDE ESTÁN UBICADOS LOS ALOJAMIENTOS?   </w:t>
      </w:r>
    </w:p>
    <w:p w14:paraId="4FC07B2C" w14:textId="77224026"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Los alojamientos se encuentran en las localidades del Camino. A menos que se especifique lo contrario, es fácil llegar a los hoteles a pie. Algunos  alojamientos Rurales se encuentran fuera de las localidades, teniendo que desviarse del camino. En ese caso te lo haremos saber.</w:t>
      </w:r>
    </w:p>
    <w:p w14:paraId="26422253" w14:textId="7D01BD07"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¿PUEDO SABER LOS HOTELES ANTES DE LA RESERVA?     </w:t>
      </w:r>
    </w:p>
    <w:p w14:paraId="6316868C" w14:textId="69BC6F2B"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Trabajamos con varios alojamientos en cada población. En la modalidad en Grupo te podremos informar con antelación de los alojamientos designados. En la modalidad de A medida, tu alojamiento dependerá de la disponibilidad en el momento de efectuar la reserva, así que no podemos decir en que hoteles te alojarás antes de reservar. Te enviaremos toda la información sobre los hoteles con tu programa antes de empezar el viaje.</w:t>
      </w:r>
    </w:p>
    <w:p w14:paraId="72348FCF" w14:textId="7659D90F"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ES UN PAZO? </w:t>
      </w:r>
    </w:p>
    <w:p w14:paraId="31F74E12" w14:textId="258EB967"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Los Pazos son construcciones y edificios históricos de piedra o granito. Algunas tienen piscina y jardín para relajarse. Nuestra selección de alojamientos se basa en el carácter y en la tranquilidad del lugar, por lo tanto las casas están a menudo fuera del pueblo (2-5km) y tienen acceso reducido. La calidad es considerablemente más alta que el de un hotel. El interior está decorado con gusto, con vigas a vistas y mobiliario original y clásico.</w:t>
      </w:r>
    </w:p>
    <w:p w14:paraId="6F6B5D49" w14:textId="77777777" w:rsidR="004019F5" w:rsidRPr="00236680" w:rsidRDefault="004019F5" w:rsidP="004019F5">
      <w:pPr>
        <w:pStyle w:val="NormalWeb"/>
        <w:spacing w:before="0" w:beforeAutospacing="0" w:after="0" w:afterAutospacing="0"/>
        <w:jc w:val="both"/>
        <w:textAlignment w:val="baseline"/>
        <w:rPr>
          <w:rFonts w:ascii="Arial" w:hAnsi="Arial" w:cs="Arial"/>
          <w:color w:val="000000"/>
          <w:sz w:val="18"/>
          <w:szCs w:val="18"/>
        </w:rPr>
      </w:pPr>
    </w:p>
    <w:p w14:paraId="777AE55F" w14:textId="04E6B48E" w:rsidR="00236680" w:rsidRPr="004019F5" w:rsidRDefault="00236680" w:rsidP="004019F5">
      <w:pPr>
        <w:pStyle w:val="NormalWeb"/>
        <w:spacing w:before="0" w:beforeAutospacing="0" w:after="0" w:afterAutospacing="0"/>
        <w:jc w:val="both"/>
        <w:textAlignment w:val="baseline"/>
        <w:rPr>
          <w:rFonts w:ascii="Arial" w:hAnsi="Arial" w:cs="Arial"/>
          <w:b/>
          <w:color w:val="7030A0"/>
          <w:sz w:val="18"/>
          <w:szCs w:val="18"/>
        </w:rPr>
      </w:pPr>
      <w:r w:rsidRPr="004019F5">
        <w:rPr>
          <w:rFonts w:ascii="Arial" w:hAnsi="Arial" w:cs="Arial"/>
          <w:b/>
          <w:color w:val="7030A0"/>
          <w:sz w:val="18"/>
          <w:szCs w:val="18"/>
        </w:rPr>
        <w:t>TRASLADO DE EQUIPAJE</w:t>
      </w:r>
    </w:p>
    <w:p w14:paraId="5254B759" w14:textId="2FE9B567"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Tu equipaje debe estar en la recepción del hotel no m</w:t>
      </w:r>
      <w:r w:rsidR="004019F5">
        <w:rPr>
          <w:rFonts w:ascii="Arial" w:hAnsi="Arial" w:cs="Arial"/>
          <w:color w:val="000000"/>
          <w:sz w:val="18"/>
          <w:szCs w:val="18"/>
        </w:rPr>
        <w:t>á</w:t>
      </w:r>
      <w:r w:rsidRPr="00236680">
        <w:rPr>
          <w:rFonts w:ascii="Arial" w:hAnsi="Arial" w:cs="Arial"/>
          <w:color w:val="000000"/>
          <w:sz w:val="18"/>
          <w:szCs w:val="18"/>
        </w:rPr>
        <w:t xml:space="preserve">s tarde de las 8.30h de la mañana. Por lo general, se entrega al próximo alojamiento donde te hospedarás antes de las 14:30.  </w:t>
      </w:r>
    </w:p>
    <w:p w14:paraId="170AA16F" w14:textId="77777777"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¿CUÁL ES EL PESO LÍMITE PARA EL TRANSPORTE DE EQUIPAJE? </w:t>
      </w:r>
    </w:p>
    <w:p w14:paraId="17A0391A" w14:textId="105AC424" w:rsidR="00236680" w:rsidRP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El transporte de equipaje se limita a un bulto por persona con un peso máximo de 18kg por equipaje. Se puede transportar equipaje adicional con un suplemento extra. consúltenos.</w:t>
      </w:r>
    </w:p>
    <w:p w14:paraId="78BB63A6" w14:textId="05234F8E"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EN LA MODALIDAD A MEDIDA ¿CÓMO RECIBO LA DOCUMENTACIÓN? </w:t>
      </w:r>
    </w:p>
    <w:p w14:paraId="37D49763" w14:textId="77777777" w:rsidR="004019F5"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 xml:space="preserve">Recibirás tu programa por correo electrónico 20 días antes de tu salida prevista. </w:t>
      </w:r>
    </w:p>
    <w:p w14:paraId="634CD960" w14:textId="48A3327C" w:rsidR="00236680" w:rsidRPr="004019F5" w:rsidRDefault="00236680" w:rsidP="004019F5">
      <w:pPr>
        <w:pStyle w:val="NormalWeb"/>
        <w:spacing w:before="0" w:beforeAutospacing="0" w:after="0" w:afterAutospacing="0"/>
        <w:jc w:val="both"/>
        <w:textAlignment w:val="baseline"/>
        <w:rPr>
          <w:rFonts w:ascii="Arial" w:hAnsi="Arial" w:cs="Arial"/>
          <w:b/>
          <w:color w:val="000000"/>
          <w:sz w:val="18"/>
          <w:szCs w:val="18"/>
        </w:rPr>
      </w:pPr>
      <w:r w:rsidRPr="004019F5">
        <w:rPr>
          <w:rFonts w:ascii="Arial" w:hAnsi="Arial" w:cs="Arial"/>
          <w:b/>
          <w:color w:val="000000"/>
          <w:sz w:val="18"/>
          <w:szCs w:val="18"/>
        </w:rPr>
        <w:t xml:space="preserve">¿QUÉ INCLUYE EL PROGRAMA? </w:t>
      </w:r>
    </w:p>
    <w:p w14:paraId="581B4977" w14:textId="0FBA8184" w:rsidR="00236680" w:rsidRDefault="00236680" w:rsidP="004019F5">
      <w:pPr>
        <w:pStyle w:val="NormalWeb"/>
        <w:spacing w:before="0" w:beforeAutospacing="0" w:after="0" w:afterAutospacing="0"/>
        <w:jc w:val="both"/>
        <w:textAlignment w:val="baseline"/>
        <w:rPr>
          <w:rFonts w:ascii="Arial" w:hAnsi="Arial" w:cs="Arial"/>
          <w:color w:val="000000"/>
          <w:sz w:val="18"/>
          <w:szCs w:val="18"/>
        </w:rPr>
      </w:pPr>
      <w:r w:rsidRPr="00236680">
        <w:rPr>
          <w:rFonts w:ascii="Arial" w:hAnsi="Arial" w:cs="Arial"/>
          <w:color w:val="000000"/>
          <w:sz w:val="18"/>
          <w:szCs w:val="18"/>
        </w:rPr>
        <w:t>Cada programa incluye: los bonos de los alojamientos, las hojas de ruta, información general sobre el Camino, los mapas</w:t>
      </w:r>
      <w:r w:rsidR="004019F5">
        <w:rPr>
          <w:rFonts w:ascii="Arial" w:hAnsi="Arial" w:cs="Arial"/>
          <w:color w:val="000000"/>
          <w:sz w:val="18"/>
          <w:szCs w:val="18"/>
        </w:rPr>
        <w:t>,</w:t>
      </w:r>
      <w:r w:rsidRPr="00236680">
        <w:rPr>
          <w:rFonts w:ascii="Arial" w:hAnsi="Arial" w:cs="Arial"/>
          <w:color w:val="000000"/>
          <w:sz w:val="18"/>
          <w:szCs w:val="18"/>
        </w:rPr>
        <w:t xml:space="preserve"> también incluye una etiqueta de equipaje por persona y una credencial del peregrino por persona.</w:t>
      </w:r>
    </w:p>
    <w:p w14:paraId="010762EC" w14:textId="136AB388" w:rsidR="004019F5" w:rsidRDefault="004019F5" w:rsidP="004019F5">
      <w:pPr>
        <w:pStyle w:val="NormalWeb"/>
        <w:spacing w:before="0" w:beforeAutospacing="0" w:after="0" w:afterAutospacing="0"/>
        <w:jc w:val="both"/>
        <w:textAlignment w:val="baseline"/>
        <w:rPr>
          <w:rFonts w:ascii="Arial" w:hAnsi="Arial" w:cs="Arial"/>
          <w:color w:val="000000"/>
          <w:sz w:val="18"/>
          <w:szCs w:val="18"/>
        </w:rPr>
      </w:pPr>
    </w:p>
    <w:p w14:paraId="6BA9B56A" w14:textId="77777777" w:rsidR="004019F5" w:rsidRDefault="004019F5" w:rsidP="004019F5">
      <w:pPr>
        <w:pStyle w:val="NormalWeb"/>
        <w:spacing w:before="0" w:beforeAutospacing="0" w:after="0" w:afterAutospacing="0"/>
        <w:jc w:val="both"/>
        <w:rPr>
          <w:rFonts w:ascii="Arial" w:hAnsi="Arial" w:cs="Arial"/>
          <w:b/>
          <w:bCs/>
          <w:color w:val="0070C0"/>
          <w:sz w:val="18"/>
          <w:szCs w:val="18"/>
          <w:u w:val="single"/>
        </w:rPr>
      </w:pPr>
      <w:r>
        <w:rPr>
          <w:rFonts w:ascii="Arial" w:hAnsi="Arial" w:cs="Arial"/>
          <w:b/>
          <w:bCs/>
          <w:color w:val="0070C0"/>
          <w:sz w:val="18"/>
          <w:szCs w:val="18"/>
          <w:u w:val="single"/>
        </w:rPr>
        <w:t>NOTAS IMPORTANTES:</w:t>
      </w:r>
    </w:p>
    <w:p w14:paraId="68A192A0" w14:textId="77777777" w:rsidR="004019F5" w:rsidRDefault="004019F5" w:rsidP="004019F5">
      <w:pPr>
        <w:pStyle w:val="NormalWeb"/>
        <w:spacing w:before="0" w:beforeAutospacing="0" w:after="0" w:afterAutospacing="0"/>
        <w:jc w:val="both"/>
        <w:rPr>
          <w:rFonts w:ascii="Arial" w:hAnsi="Arial" w:cs="Arial"/>
          <w:b/>
          <w:bCs/>
          <w:color w:val="0070C0"/>
          <w:sz w:val="18"/>
          <w:szCs w:val="18"/>
          <w:u w:val="single"/>
        </w:rPr>
      </w:pPr>
    </w:p>
    <w:p w14:paraId="2256C65A" w14:textId="1982EC5A" w:rsidR="004019F5" w:rsidRPr="00236680" w:rsidRDefault="004019F5" w:rsidP="004019F5">
      <w:pPr>
        <w:pStyle w:val="NormalWeb"/>
        <w:numPr>
          <w:ilvl w:val="0"/>
          <w:numId w:val="1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Tarifas expresadas por persona, en Euros pagaderos en Moneda Nacional al tipo de cambio del día de su pago indicado por Entorno CIT, sujetas a cambios sin previo aviso y a disponibilidad al momento de reservar</w:t>
      </w:r>
    </w:p>
    <w:p w14:paraId="0DC6D0AA" w14:textId="36145150" w:rsidR="00B109EF" w:rsidRPr="00C5285D" w:rsidRDefault="00CF6BA6" w:rsidP="00236680">
      <w:pPr>
        <w:pStyle w:val="NormalWeb"/>
        <w:numPr>
          <w:ilvl w:val="0"/>
          <w:numId w:val="8"/>
        </w:numPr>
        <w:spacing w:before="0" w:beforeAutospacing="0" w:after="0" w:afterAutospacing="0"/>
        <w:jc w:val="both"/>
        <w:textAlignment w:val="baseline"/>
        <w:rPr>
          <w:rFonts w:ascii="Arial" w:hAnsi="Arial" w:cs="Arial"/>
          <w:color w:val="000000"/>
          <w:sz w:val="18"/>
          <w:szCs w:val="18"/>
        </w:rPr>
      </w:pPr>
      <w:r w:rsidRPr="00C5285D">
        <w:rPr>
          <w:rFonts w:ascii="Arial" w:hAnsi="Arial" w:cs="Arial"/>
          <w:color w:val="000000"/>
          <w:sz w:val="18"/>
          <w:szCs w:val="18"/>
        </w:rPr>
        <w:t xml:space="preserve">Es responsabilidad del pasajero proveerse de los pasaportes o documentos de migración requeridos por las autoridades de los Estados Unidos Mexicanos y de los países de destino o de tránsito, tales como visas, permisos sanitarios, permisos notariados para menores </w:t>
      </w:r>
      <w:r w:rsidR="00C5285D" w:rsidRPr="00C5285D">
        <w:rPr>
          <w:rFonts w:ascii="Arial" w:hAnsi="Arial" w:cs="Arial"/>
          <w:color w:val="000000"/>
          <w:sz w:val="18"/>
          <w:szCs w:val="18"/>
        </w:rPr>
        <w:t>v</w:t>
      </w:r>
      <w:r w:rsidRPr="00C5285D">
        <w:rPr>
          <w:rFonts w:ascii="Arial" w:hAnsi="Arial" w:cs="Arial"/>
          <w:color w:val="000000"/>
          <w:sz w:val="18"/>
          <w:szCs w:val="18"/>
        </w:rPr>
        <w:t>iajando solos o con un tutor, etc.</w:t>
      </w:r>
    </w:p>
    <w:p w14:paraId="546AAAFC"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La vigencia de su pasaporte deberá tener mínimo seis meses a partir de la fecha de la finalización de su viaje.</w:t>
      </w:r>
    </w:p>
    <w:p w14:paraId="1B2E769E" w14:textId="36380246"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1DBBFB3E" w14:textId="4FA23BC2" w:rsidR="00D55C69" w:rsidRDefault="00D55C69" w:rsidP="00D55C69">
      <w:pPr>
        <w:pStyle w:val="NormalWeb"/>
        <w:spacing w:before="0" w:beforeAutospacing="0" w:after="0" w:afterAutospacing="0"/>
        <w:jc w:val="both"/>
        <w:textAlignment w:val="baseline"/>
        <w:rPr>
          <w:rFonts w:ascii="Arial" w:hAnsi="Arial" w:cs="Arial"/>
          <w:color w:val="000000"/>
          <w:sz w:val="18"/>
          <w:szCs w:val="18"/>
        </w:rPr>
      </w:pPr>
    </w:p>
    <w:p w14:paraId="1DDB7132" w14:textId="77777777" w:rsidR="00D55C69" w:rsidRDefault="00D55C69" w:rsidP="00D55C69">
      <w:pPr>
        <w:pStyle w:val="NormalWeb"/>
        <w:spacing w:before="0" w:beforeAutospacing="0" w:after="0" w:afterAutospacing="0"/>
        <w:jc w:val="both"/>
        <w:textAlignment w:val="baseline"/>
        <w:rPr>
          <w:rFonts w:ascii="Arial" w:hAnsi="Arial" w:cs="Arial"/>
          <w:color w:val="000000"/>
          <w:sz w:val="18"/>
          <w:szCs w:val="18"/>
        </w:rPr>
      </w:pPr>
    </w:p>
    <w:p w14:paraId="6089428B" w14:textId="77777777" w:rsidR="00CF6BA6" w:rsidRDefault="00CF6BA6" w:rsidP="00CF6BA6">
      <w:pPr>
        <w:pStyle w:val="NormalWeb"/>
        <w:numPr>
          <w:ilvl w:val="0"/>
          <w:numId w:val="8"/>
        </w:numPr>
        <w:spacing w:before="0" w:beforeAutospacing="0" w:after="0" w:afterAutospacing="0"/>
        <w:textAlignment w:val="baseline"/>
        <w:rPr>
          <w:rFonts w:ascii="Arial" w:hAnsi="Arial" w:cs="Arial"/>
          <w:b/>
          <w:bCs/>
          <w:color w:val="000000"/>
          <w:sz w:val="18"/>
          <w:szCs w:val="18"/>
        </w:rPr>
      </w:pPr>
      <w:r>
        <w:rPr>
          <w:rFonts w:ascii="Arial" w:hAnsi="Arial" w:cs="Arial"/>
          <w:b/>
          <w:bCs/>
          <w:color w:val="000000"/>
          <w:sz w:val="18"/>
          <w:szCs w:val="18"/>
        </w:rPr>
        <w:t>El pasajero debe tener una tarjeta de crédito a su nombre para el depósito de garantía en el momento del check-in.</w:t>
      </w:r>
    </w:p>
    <w:p w14:paraId="0CCAC2B7"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El orden de los servicios previstos mencionados en este itinerario podría modificarse en función de la disponibilidad terrestre o condiciones climáticas del lugar, pero siempre serán dadas conforme fueron adquiridas.</w:t>
      </w:r>
    </w:p>
    <w:p w14:paraId="599C8F64"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servicios de traslados y excursiones en esta cotización son otorgados como servicios regulares, estos servicios están sujetos a horarios pre-establecidos. Si los pasajeros llegan en Horario de entre 22:00hrs y 06:00hrs aplica suplemento de 35EUR por persona</w:t>
      </w:r>
    </w:p>
    <w:p w14:paraId="6635CFE9"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Cualquier servicio adicional durante el viaje debe ser pagado por el cliente.</w:t>
      </w:r>
    </w:p>
    <w:p w14:paraId="3975FCA8" w14:textId="77777777" w:rsidR="00CF6BA6" w:rsidRDefault="00CF6BA6" w:rsidP="00CF6BA6">
      <w:pPr>
        <w:pStyle w:val="NormalWeb"/>
        <w:numPr>
          <w:ilvl w:val="0"/>
          <w:numId w:val="8"/>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horarios de registro de entrada (Check-In) y salida (Check Out) de los hoteles están sujetos a las formalidades de cada hotel, pudiendo tener los siguientes horarios: Check In 14:00 Hrs. y Check Out 11:00 Hrs. (Mañana). En caso de que la llegada fuese antes del horario establecido, existe la posibilidad de que la habitación no sea facilitada hasta el horario correspondiente. Si su avión regresa por la tarde, el hotel podrá mantener sus pertenencias. </w:t>
      </w:r>
    </w:p>
    <w:p w14:paraId="55A8F3B0" w14:textId="0C247347" w:rsidR="00CF6BA6" w:rsidRPr="004019F5" w:rsidRDefault="00CF6BA6" w:rsidP="00B16688">
      <w:pPr>
        <w:pStyle w:val="NormalWeb"/>
        <w:numPr>
          <w:ilvl w:val="0"/>
          <w:numId w:val="8"/>
        </w:numPr>
        <w:spacing w:before="0" w:beforeAutospacing="0" w:after="0" w:afterAutospacing="0"/>
        <w:jc w:val="both"/>
        <w:textAlignment w:val="baseline"/>
      </w:pPr>
      <w:r w:rsidRPr="00CF6BA6">
        <w:rPr>
          <w:rFonts w:ascii="Arial" w:hAnsi="Arial" w:cs="Arial"/>
          <w:color w:val="000000"/>
          <w:sz w:val="18"/>
          <w:szCs w:val="18"/>
        </w:rPr>
        <w:t>En caso de incidencia deberá denunciarlo en la Policía, para posteriores gestiones con su seguro. Entorno CIT no indemnizara ni se responsabilizara en ningún caso por estos motivos, al no tener control ni poder controlar el equipaje de los clientes.</w:t>
      </w:r>
    </w:p>
    <w:p w14:paraId="4D998F2A"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CIRCUITOS REGULARES Y GARANTIZADOS:Les recordamos que la selección de hoteles en las salidas garantizadas NO ES UNA OPCION DE CLIENTE. El cliente NO PUEDE ELEGIR el hotel dentro de la categoría seleccionada. Se Indica varios hoteles con los que se trabaja habitualmente, pero la elección final del hotel en cada salida es única y exclusivamente del prestador de servicios. Si los clientes desean otro hotel, deberán solicitar SERVICIOS PRIVADOS y en ese caso, la elección es de ellos, pagando el importe correspondiente por SERVICIOS PRIVADOS, Fit´s y/o a la carta.</w:t>
      </w:r>
    </w:p>
    <w:p w14:paraId="17160B23"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La tarifa para niños es aplicable para los menores de 11 años acompañados y compartiendo siempre 1 menor con dos adultos; con las camas disponibles en la habitación. Los menores compartiendo no incluyen desayuno.</w:t>
      </w:r>
    </w:p>
    <w:p w14:paraId="1A10D562" w14:textId="3DD1A88E" w:rsidR="00236680" w:rsidRPr="004019F5" w:rsidRDefault="00CF6BA6" w:rsidP="00A74B31">
      <w:pPr>
        <w:pStyle w:val="NormalWeb"/>
        <w:numPr>
          <w:ilvl w:val="0"/>
          <w:numId w:val="9"/>
        </w:numPr>
        <w:spacing w:before="0" w:beforeAutospacing="0" w:after="0" w:afterAutospacing="0"/>
        <w:jc w:val="both"/>
        <w:textAlignment w:val="baseline"/>
        <w:rPr>
          <w:rFonts w:ascii="Arial" w:hAnsi="Arial" w:cs="Arial"/>
          <w:color w:val="000000"/>
          <w:sz w:val="18"/>
          <w:szCs w:val="18"/>
        </w:rPr>
      </w:pPr>
      <w:r w:rsidRPr="004019F5">
        <w:rPr>
          <w:rFonts w:ascii="Arial" w:hAnsi="Arial" w:cs="Arial"/>
          <w:color w:val="000000"/>
          <w:sz w:val="18"/>
          <w:szCs w:val="18"/>
        </w:rPr>
        <w:t>Entorno CIT, no se responsabiliza por ninguna pérdida de equipaje, daño, deterioro o perjuicio de ninguna índole que pueda ocurrir durante el circuito, debido a la negligencia, error o descuido de los proveedores de servicios: transportes, hoteles, restaurantes, etc. El cliente prestará personalmente especial atención en la manipulación de su equipaje, de los mismos en los medios de transporte utilizados durante los circuitos.</w:t>
      </w:r>
    </w:p>
    <w:p w14:paraId="38095E6B" w14:textId="5FEAA3BB" w:rsidR="00CF6BA6" w:rsidRPr="00A4567F" w:rsidRDefault="00CF6BA6" w:rsidP="00A4567F">
      <w:pPr>
        <w:pStyle w:val="NormalWeb"/>
        <w:numPr>
          <w:ilvl w:val="0"/>
          <w:numId w:val="9"/>
        </w:numPr>
        <w:spacing w:before="0" w:beforeAutospacing="0" w:after="0" w:afterAutospacing="0"/>
        <w:jc w:val="both"/>
        <w:textAlignment w:val="baseline"/>
        <w:rPr>
          <w:rFonts w:ascii="Arial" w:hAnsi="Arial" w:cs="Arial"/>
          <w:color w:val="000000"/>
          <w:sz w:val="18"/>
          <w:szCs w:val="18"/>
        </w:rPr>
      </w:pPr>
      <w:r w:rsidRPr="00A4567F">
        <w:rPr>
          <w:rFonts w:ascii="Arial" w:hAnsi="Arial" w:cs="Arial"/>
          <w:color w:val="000000"/>
          <w:sz w:val="18"/>
          <w:szCs w:val="18"/>
        </w:rPr>
        <w:t>Nuestra Organización, es la más interesada en respetar y cumplir los programas tal y como están diseñados. Ocasionalmente por causas meteorológicas, climáticas, operativas, horarios de invierno o de verano, horarios reducidos por fiestas locales o religiosas o durante el mes sagrado del Ramadán, overbooking y/o casos de fuerza mayor, los programas podrían ser modificados en su ruta o itinerario previsto, respetando en cualquier caso todas las visitas indicadas y reembolsando los servicios no utilizados, si procede.</w:t>
      </w:r>
    </w:p>
    <w:p w14:paraId="5A780902"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b/>
          <w:bCs/>
          <w:color w:val="000000"/>
          <w:sz w:val="18"/>
          <w:szCs w:val="18"/>
        </w:rPr>
      </w:pPr>
      <w:r>
        <w:rPr>
          <w:rFonts w:ascii="Arial" w:hAnsi="Arial" w:cs="Arial"/>
          <w:b/>
          <w:bCs/>
          <w:color w:val="000000"/>
          <w:sz w:val="18"/>
          <w:szCs w:val="18"/>
        </w:rPr>
        <w:t>Consulte suplemento para traslados desde y/o hasta el aeropuerto en horario nocturno. </w:t>
      </w:r>
    </w:p>
    <w:p w14:paraId="49FE7F45" w14:textId="33510092" w:rsidR="00CF6BA6" w:rsidRDefault="00CF6BA6" w:rsidP="00CF6BA6">
      <w:pPr>
        <w:pStyle w:val="NormalWeb"/>
        <w:numPr>
          <w:ilvl w:val="0"/>
          <w:numId w:val="9"/>
        </w:numPr>
        <w:spacing w:before="0" w:beforeAutospacing="0" w:after="0" w:afterAutospacing="0"/>
        <w:jc w:val="both"/>
        <w:textAlignment w:val="baseline"/>
        <w:rPr>
          <w:rFonts w:ascii="Arial" w:hAnsi="Arial" w:cs="Arial"/>
          <w:b/>
          <w:bCs/>
          <w:color w:val="000000"/>
          <w:sz w:val="18"/>
          <w:szCs w:val="18"/>
        </w:rPr>
      </w:pPr>
      <w:r>
        <w:rPr>
          <w:rFonts w:ascii="Arial" w:hAnsi="Arial" w:cs="Arial"/>
          <w:b/>
          <w:bCs/>
          <w:color w:val="000000"/>
          <w:sz w:val="18"/>
          <w:szCs w:val="18"/>
        </w:rPr>
        <w:t xml:space="preserve">Para poder confirmar los traslados debemos de recibir la información completa de vuelos por lo </w:t>
      </w:r>
      <w:r>
        <w:rPr>
          <w:rFonts w:ascii="Arial" w:hAnsi="Arial" w:cs="Arial"/>
          <w:b/>
          <w:bCs/>
          <w:color w:val="000000"/>
          <w:sz w:val="18"/>
          <w:szCs w:val="18"/>
          <w:u w:val="single"/>
        </w:rPr>
        <w:t>menos 10 días hábiles antes de</w:t>
      </w:r>
      <w:r>
        <w:rPr>
          <w:rFonts w:ascii="Arial" w:hAnsi="Arial" w:cs="Arial"/>
          <w:b/>
          <w:bCs/>
          <w:color w:val="000000"/>
          <w:sz w:val="18"/>
          <w:szCs w:val="18"/>
        </w:rPr>
        <w:t xml:space="preserve"> la fecha de salida, en caso contrario no se podrá proporcionar los servicios de traslados de entrada y/o salida, y no serán reembolsables.</w:t>
      </w:r>
    </w:p>
    <w:p w14:paraId="43656956" w14:textId="77777777" w:rsidR="00CF6BA6" w:rsidRDefault="00CF6BA6" w:rsidP="00CF6BA6">
      <w:pPr>
        <w:pStyle w:val="NormalWeb"/>
        <w:numPr>
          <w:ilvl w:val="0"/>
          <w:numId w:val="9"/>
        </w:numPr>
        <w:spacing w:before="0" w:beforeAutospacing="0" w:after="0" w:afterAutospacing="0"/>
        <w:jc w:val="both"/>
        <w:textAlignment w:val="baseline"/>
        <w:rPr>
          <w:rFonts w:ascii="Arial" w:hAnsi="Arial" w:cs="Arial"/>
          <w:color w:val="000000"/>
          <w:sz w:val="18"/>
          <w:szCs w:val="18"/>
        </w:rPr>
      </w:pPr>
      <w:r>
        <w:rPr>
          <w:rFonts w:ascii="Arial" w:hAnsi="Arial" w:cs="Arial"/>
          <w:color w:val="000000"/>
          <w:sz w:val="18"/>
          <w:szCs w:val="18"/>
        </w:rPr>
        <w:t>Los días libres, NO INCLUYEN servicio de guía y transporte.</w:t>
      </w:r>
    </w:p>
    <w:p w14:paraId="0374789D" w14:textId="77777777" w:rsidR="00F05433" w:rsidRDefault="00F05433" w:rsidP="00CF6BA6">
      <w:pPr>
        <w:pStyle w:val="NormalWeb"/>
        <w:spacing w:before="0" w:beforeAutospacing="0" w:after="0" w:afterAutospacing="0"/>
        <w:jc w:val="center"/>
        <w:rPr>
          <w:rFonts w:ascii="Arial" w:hAnsi="Arial" w:cs="Arial"/>
          <w:b/>
          <w:bCs/>
          <w:color w:val="0070C0"/>
          <w:sz w:val="18"/>
          <w:szCs w:val="18"/>
          <w:u w:val="single"/>
        </w:rPr>
      </w:pPr>
    </w:p>
    <w:p w14:paraId="6A2EE545" w14:textId="77777777" w:rsidR="00B109EF" w:rsidRDefault="00B109EF" w:rsidP="00F05433">
      <w:pPr>
        <w:pStyle w:val="NormalWeb"/>
        <w:spacing w:before="0" w:beforeAutospacing="0" w:after="0" w:afterAutospacing="0"/>
        <w:jc w:val="center"/>
        <w:rPr>
          <w:rFonts w:ascii="Arial" w:hAnsi="Arial" w:cs="Arial"/>
          <w:b/>
          <w:bCs/>
          <w:color w:val="0070C0"/>
          <w:sz w:val="18"/>
          <w:szCs w:val="18"/>
          <w:u w:val="single"/>
        </w:rPr>
      </w:pPr>
    </w:p>
    <w:p w14:paraId="082EB920" w14:textId="1F3FB5D1" w:rsidR="00CF6BA6" w:rsidRDefault="00CF6BA6" w:rsidP="00F05433">
      <w:pPr>
        <w:pStyle w:val="NormalWeb"/>
        <w:spacing w:before="0" w:beforeAutospacing="0" w:after="0" w:afterAutospacing="0"/>
        <w:jc w:val="center"/>
      </w:pPr>
      <w:r>
        <w:rPr>
          <w:rFonts w:ascii="Arial" w:hAnsi="Arial" w:cs="Arial"/>
          <w:b/>
          <w:bCs/>
          <w:color w:val="0070C0"/>
          <w:sz w:val="18"/>
          <w:szCs w:val="18"/>
          <w:u w:val="single"/>
        </w:rPr>
        <w:t>AVISO DE PRIVACIDAD:</w:t>
      </w:r>
    </w:p>
    <w:p w14:paraId="0380C2A4" w14:textId="383AEFC3" w:rsidR="00CF6BA6" w:rsidRDefault="00CF6BA6" w:rsidP="00CF6BA6">
      <w:pPr>
        <w:pStyle w:val="NormalWeb"/>
        <w:spacing w:before="0" w:beforeAutospacing="0" w:after="0" w:afterAutospacing="0"/>
        <w:jc w:val="both"/>
        <w:rPr>
          <w:rStyle w:val="apple-tab-span"/>
          <w:rFonts w:ascii="Arial" w:hAnsi="Arial" w:cs="Arial"/>
          <w:color w:val="000000"/>
          <w:sz w:val="18"/>
          <w:szCs w:val="18"/>
        </w:rPr>
      </w:pPr>
      <w:r>
        <w:rPr>
          <w:rFonts w:ascii="Arial" w:hAnsi="Arial" w:cs="Arial"/>
          <w:color w:val="000000"/>
          <w:sz w:val="18"/>
          <w:szCs w:val="18"/>
        </w:rPr>
        <w:t xml:space="preserve">En cumplimiento por lo dispuesto en el artículo 15 de la Ley Federal de Protección de datos Personales en Posesión de los Particulares (LFPDPPP), le informamos que  sus datos personales que llegase a proporcionar de manera libre y voluntaria a través de este o cualquier otro medio estarán sujetos a las disposiciones del Aviso de Privacidad de Entorno CIT el cual puede ser consultado en el sitio web: </w:t>
      </w:r>
      <w:hyperlink r:id="rId10" w:history="1">
        <w:r w:rsidR="001E76A5" w:rsidRPr="00AB663E">
          <w:rPr>
            <w:rStyle w:val="Hipervnculo"/>
            <w:rFonts w:ascii="Arial" w:hAnsi="Arial" w:cs="Arial"/>
            <w:sz w:val="18"/>
            <w:szCs w:val="18"/>
          </w:rPr>
          <w:t>www.entonocit.com</w:t>
        </w:r>
      </w:hyperlink>
      <w:r>
        <w:rPr>
          <w:rStyle w:val="apple-tab-span"/>
          <w:rFonts w:ascii="Arial" w:hAnsi="Arial" w:cs="Arial"/>
          <w:color w:val="000000"/>
          <w:sz w:val="18"/>
          <w:szCs w:val="18"/>
        </w:rPr>
        <w:tab/>
      </w:r>
    </w:p>
    <w:p w14:paraId="577659D4" w14:textId="77777777" w:rsidR="001E76A5" w:rsidRDefault="001E76A5" w:rsidP="00CF6BA6">
      <w:pPr>
        <w:pStyle w:val="NormalWeb"/>
        <w:spacing w:before="0" w:beforeAutospacing="0" w:after="0" w:afterAutospacing="0"/>
        <w:jc w:val="both"/>
        <w:rPr>
          <w:rStyle w:val="apple-tab-span"/>
          <w:rFonts w:ascii="Arial" w:hAnsi="Arial" w:cs="Arial"/>
          <w:color w:val="000000"/>
          <w:sz w:val="18"/>
          <w:szCs w:val="18"/>
        </w:rPr>
      </w:pPr>
    </w:p>
    <w:p w14:paraId="2FEB6BDF" w14:textId="06925E57" w:rsidR="001E76A5" w:rsidRDefault="001E76A5" w:rsidP="00CF6BA6">
      <w:pPr>
        <w:pStyle w:val="NormalWeb"/>
        <w:spacing w:before="0" w:beforeAutospacing="0" w:after="0" w:afterAutospacing="0"/>
        <w:jc w:val="both"/>
        <w:rPr>
          <w:rStyle w:val="apple-tab-span"/>
          <w:rFonts w:ascii="Arial" w:hAnsi="Arial" w:cs="Arial"/>
          <w:color w:val="000000"/>
          <w:sz w:val="18"/>
          <w:szCs w:val="18"/>
        </w:rPr>
      </w:pPr>
    </w:p>
    <w:p w14:paraId="3839D48C" w14:textId="1D9BC764" w:rsidR="00D55C69" w:rsidRDefault="00D55C69" w:rsidP="00CF6BA6">
      <w:pPr>
        <w:pStyle w:val="NormalWeb"/>
        <w:spacing w:before="0" w:beforeAutospacing="0" w:after="0" w:afterAutospacing="0"/>
        <w:jc w:val="both"/>
        <w:rPr>
          <w:rStyle w:val="apple-tab-span"/>
          <w:rFonts w:ascii="Arial" w:hAnsi="Arial" w:cs="Arial"/>
          <w:color w:val="000000"/>
          <w:sz w:val="18"/>
          <w:szCs w:val="18"/>
        </w:rPr>
      </w:pPr>
    </w:p>
    <w:p w14:paraId="7C3D1A92" w14:textId="4F314BAC" w:rsidR="00D55C69" w:rsidRDefault="00D55C69" w:rsidP="00CF6BA6">
      <w:pPr>
        <w:pStyle w:val="NormalWeb"/>
        <w:spacing w:before="0" w:beforeAutospacing="0" w:after="0" w:afterAutospacing="0"/>
        <w:jc w:val="both"/>
        <w:rPr>
          <w:rStyle w:val="apple-tab-span"/>
          <w:rFonts w:ascii="Arial" w:hAnsi="Arial" w:cs="Arial"/>
          <w:color w:val="000000"/>
          <w:sz w:val="18"/>
          <w:szCs w:val="18"/>
        </w:rPr>
      </w:pPr>
    </w:p>
    <w:p w14:paraId="3130F069" w14:textId="3D83A757" w:rsidR="00D55C69" w:rsidRDefault="00D55C69" w:rsidP="00CF6BA6">
      <w:pPr>
        <w:pStyle w:val="NormalWeb"/>
        <w:spacing w:before="0" w:beforeAutospacing="0" w:after="0" w:afterAutospacing="0"/>
        <w:jc w:val="both"/>
        <w:rPr>
          <w:rStyle w:val="apple-tab-span"/>
          <w:rFonts w:ascii="Arial" w:hAnsi="Arial" w:cs="Arial"/>
          <w:color w:val="000000"/>
          <w:sz w:val="18"/>
          <w:szCs w:val="18"/>
        </w:rPr>
      </w:pPr>
    </w:p>
    <w:p w14:paraId="7EB77B1C" w14:textId="5FFADE73" w:rsidR="00D55C69" w:rsidRDefault="00D55C69" w:rsidP="00CF6BA6">
      <w:pPr>
        <w:pStyle w:val="NormalWeb"/>
        <w:spacing w:before="0" w:beforeAutospacing="0" w:after="0" w:afterAutospacing="0"/>
        <w:jc w:val="both"/>
        <w:rPr>
          <w:rStyle w:val="apple-tab-span"/>
          <w:rFonts w:ascii="Arial" w:hAnsi="Arial" w:cs="Arial"/>
          <w:color w:val="000000"/>
          <w:sz w:val="18"/>
          <w:szCs w:val="18"/>
        </w:rPr>
      </w:pPr>
    </w:p>
    <w:p w14:paraId="3634D697" w14:textId="77777777" w:rsidR="00D55C69" w:rsidRDefault="00D55C69" w:rsidP="00CF6BA6">
      <w:pPr>
        <w:pStyle w:val="NormalWeb"/>
        <w:spacing w:before="0" w:beforeAutospacing="0" w:after="0" w:afterAutospacing="0"/>
        <w:jc w:val="both"/>
        <w:rPr>
          <w:rStyle w:val="apple-tab-span"/>
          <w:rFonts w:ascii="Arial" w:hAnsi="Arial" w:cs="Arial"/>
          <w:color w:val="000000"/>
          <w:sz w:val="18"/>
          <w:szCs w:val="18"/>
        </w:rPr>
      </w:pPr>
    </w:p>
    <w:p w14:paraId="0D9B6614" w14:textId="5D3DEC60" w:rsidR="00CF6BA6" w:rsidRDefault="00CF6BA6" w:rsidP="00CF6BA6">
      <w:pPr>
        <w:pStyle w:val="NormalWeb"/>
        <w:spacing w:before="0" w:beforeAutospacing="0" w:after="0" w:afterAutospacing="0"/>
        <w:jc w:val="center"/>
      </w:pPr>
      <w:r>
        <w:rPr>
          <w:rFonts w:ascii="Arial" w:hAnsi="Arial" w:cs="Arial"/>
          <w:b/>
          <w:bCs/>
          <w:color w:val="0070C0"/>
          <w:sz w:val="22"/>
          <w:szCs w:val="22"/>
          <w:u w:val="single"/>
        </w:rPr>
        <w:t xml:space="preserve">VIGENCIA </w:t>
      </w:r>
      <w:r w:rsidR="00033AE6">
        <w:rPr>
          <w:rFonts w:ascii="Arial" w:hAnsi="Arial" w:cs="Arial"/>
          <w:b/>
          <w:bCs/>
          <w:color w:val="0070C0"/>
          <w:sz w:val="22"/>
          <w:szCs w:val="22"/>
          <w:u w:val="single"/>
        </w:rPr>
        <w:t xml:space="preserve">01 DE </w:t>
      </w:r>
      <w:r w:rsidR="00D55C69">
        <w:rPr>
          <w:rFonts w:ascii="Arial" w:hAnsi="Arial" w:cs="Arial"/>
          <w:b/>
          <w:bCs/>
          <w:color w:val="0070C0"/>
          <w:sz w:val="22"/>
          <w:szCs w:val="22"/>
          <w:u w:val="single"/>
        </w:rPr>
        <w:t>AGPSTO</w:t>
      </w:r>
      <w:r w:rsidR="00033AE6">
        <w:rPr>
          <w:rFonts w:ascii="Arial" w:hAnsi="Arial" w:cs="Arial"/>
          <w:b/>
          <w:bCs/>
          <w:color w:val="0070C0"/>
          <w:sz w:val="22"/>
          <w:szCs w:val="22"/>
          <w:u w:val="single"/>
        </w:rPr>
        <w:t xml:space="preserve"> AL 31 DE OCTUBRE DE 202</w:t>
      </w:r>
      <w:r w:rsidR="00D55C69">
        <w:rPr>
          <w:rFonts w:ascii="Arial" w:hAnsi="Arial" w:cs="Arial"/>
          <w:b/>
          <w:bCs/>
          <w:color w:val="0070C0"/>
          <w:sz w:val="22"/>
          <w:szCs w:val="22"/>
          <w:u w:val="single"/>
        </w:rPr>
        <w:t>6</w:t>
      </w:r>
      <w:r>
        <w:rPr>
          <w:rFonts w:ascii="Arial" w:hAnsi="Arial" w:cs="Arial"/>
          <w:b/>
          <w:bCs/>
          <w:color w:val="0070C0"/>
          <w:sz w:val="22"/>
          <w:szCs w:val="22"/>
          <w:u w:val="single"/>
        </w:rPr>
        <w:t xml:space="preserve"> </w:t>
      </w:r>
    </w:p>
    <w:p w14:paraId="4B03E361" w14:textId="2588442E" w:rsidR="00CF6BA6" w:rsidRDefault="00CF6BA6" w:rsidP="00AE390A">
      <w:pPr>
        <w:pStyle w:val="NormalWeb"/>
        <w:spacing w:before="0" w:beforeAutospacing="0" w:after="0" w:afterAutospacing="0"/>
        <w:jc w:val="center"/>
      </w:pPr>
      <w:r>
        <w:rPr>
          <w:rFonts w:ascii="Arial" w:hAnsi="Arial" w:cs="Arial"/>
          <w:b/>
          <w:bCs/>
          <w:color w:val="FFFFFF"/>
          <w:sz w:val="18"/>
          <w:szCs w:val="18"/>
          <w:u w:val="single"/>
          <w:shd w:val="clear" w:color="auto" w:fill="000080"/>
        </w:rPr>
        <w:t>SE REQUIERE PREPAGO </w:t>
      </w:r>
    </w:p>
    <w:tbl>
      <w:tblPr>
        <w:tblW w:w="0" w:type="auto"/>
        <w:jc w:val="center"/>
        <w:tblCellMar>
          <w:top w:w="15" w:type="dxa"/>
          <w:left w:w="15" w:type="dxa"/>
          <w:bottom w:w="15" w:type="dxa"/>
          <w:right w:w="15" w:type="dxa"/>
        </w:tblCellMar>
        <w:tblLook w:val="04A0" w:firstRow="1" w:lastRow="0" w:firstColumn="1" w:lastColumn="0" w:noHBand="0" w:noVBand="1"/>
      </w:tblPr>
      <w:tblGrid>
        <w:gridCol w:w="7938"/>
      </w:tblGrid>
      <w:tr w:rsidR="00CF6BA6" w14:paraId="2841ACF4" w14:textId="77777777" w:rsidTr="00CF6BA6">
        <w:trPr>
          <w:trHeight w:val="256"/>
          <w:jc w:val="center"/>
        </w:trPr>
        <w:tc>
          <w:tcPr>
            <w:tcW w:w="0" w:type="auto"/>
            <w:shd w:val="clear" w:color="auto" w:fill="00B050"/>
            <w:tcMar>
              <w:top w:w="0" w:type="dxa"/>
              <w:left w:w="115" w:type="dxa"/>
              <w:bottom w:w="0" w:type="dxa"/>
              <w:right w:w="115" w:type="dxa"/>
            </w:tcMar>
            <w:hideMark/>
          </w:tcPr>
          <w:p w14:paraId="6F36E6D0" w14:textId="77777777" w:rsidR="00CF6BA6" w:rsidRDefault="00CF6BA6">
            <w:pPr>
              <w:pStyle w:val="NormalWeb"/>
              <w:spacing w:before="0" w:beforeAutospacing="0" w:after="0" w:afterAutospacing="0"/>
              <w:jc w:val="center"/>
            </w:pPr>
            <w:r>
              <w:rPr>
                <w:rFonts w:ascii="Arial" w:hAnsi="Arial" w:cs="Arial"/>
                <w:color w:val="000000"/>
                <w:sz w:val="18"/>
                <w:szCs w:val="18"/>
                <w:u w:val="single"/>
              </w:rPr>
              <w:t>POLÍTICAS DE CANCELACIÓN</w:t>
            </w:r>
          </w:p>
        </w:tc>
      </w:tr>
      <w:tr w:rsidR="00CF6BA6" w14:paraId="3E4A48D6" w14:textId="77777777" w:rsidTr="00CF6BA6">
        <w:trPr>
          <w:trHeight w:val="1016"/>
          <w:jc w:val="center"/>
        </w:trPr>
        <w:tc>
          <w:tcPr>
            <w:tcW w:w="0" w:type="auto"/>
            <w:tcBorders>
              <w:left w:val="single" w:sz="8" w:space="0" w:color="92D050"/>
              <w:bottom w:val="single" w:sz="8" w:space="0" w:color="92D050"/>
              <w:right w:val="single" w:sz="8" w:space="0" w:color="92D050"/>
            </w:tcBorders>
            <w:shd w:val="clear" w:color="auto" w:fill="EBF1DD"/>
            <w:tcMar>
              <w:top w:w="0" w:type="dxa"/>
              <w:left w:w="115" w:type="dxa"/>
              <w:bottom w:w="0" w:type="dxa"/>
              <w:right w:w="115" w:type="dxa"/>
            </w:tcMar>
            <w:hideMark/>
          </w:tcPr>
          <w:p w14:paraId="7A94DBFD"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 requiere deposito de 400.00EUR por cabina para reservar no reembosable </w:t>
            </w:r>
          </w:p>
          <w:p w14:paraId="3BC86076"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90 días antes de la fecha de salida no aplican cargos.</w:t>
            </w:r>
          </w:p>
          <w:p w14:paraId="112969E9"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89 y 75 días antes de la fecha de salida aplica 25% del costo total de la reservación por persona.</w:t>
            </w:r>
          </w:p>
          <w:p w14:paraId="7CD0B75A"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74 y 58 días antes de la fecha de salida aplica 50% de cargos del costo total de la reservación por persona</w:t>
            </w:r>
          </w:p>
          <w:p w14:paraId="6E17023C"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Entre 57 y 0 días antes de la fecha de salida aplica 100% de cargos del costo total de la reservación por persona.</w:t>
            </w:r>
          </w:p>
          <w:p w14:paraId="03BDB275" w14:textId="77777777" w:rsidR="00CF6BA6" w:rsidRDefault="00CF6BA6" w:rsidP="00CF6BA6">
            <w:pPr>
              <w:pStyle w:val="NormalWeb"/>
              <w:numPr>
                <w:ilvl w:val="0"/>
                <w:numId w:val="10"/>
              </w:numPr>
              <w:shd w:val="clear" w:color="auto" w:fill="EBF1DD"/>
              <w:spacing w:before="0" w:beforeAutospacing="0" w:after="0" w:afterAutospacing="0"/>
              <w:textAlignment w:val="baseline"/>
              <w:rPr>
                <w:rFonts w:ascii="Arial" w:hAnsi="Arial" w:cs="Arial"/>
                <w:color w:val="000000"/>
                <w:sz w:val="18"/>
                <w:szCs w:val="18"/>
              </w:rPr>
            </w:pPr>
            <w:r>
              <w:rPr>
                <w:rFonts w:ascii="Arial" w:hAnsi="Arial" w:cs="Arial"/>
                <w:color w:val="000000"/>
                <w:sz w:val="18"/>
                <w:szCs w:val="18"/>
              </w:rPr>
              <w:t>NO SHOW aplican cargos del 100% de cargos del costo total de la reservación por persona</w:t>
            </w:r>
          </w:p>
          <w:p w14:paraId="1F73F352" w14:textId="77777777" w:rsidR="00CF6BA6" w:rsidRDefault="00CF6BA6">
            <w:pPr>
              <w:pStyle w:val="NormalWeb"/>
              <w:shd w:val="clear" w:color="auto" w:fill="EBF1DD"/>
              <w:spacing w:before="0" w:beforeAutospacing="0" w:after="0" w:afterAutospacing="0"/>
            </w:pPr>
          </w:p>
        </w:tc>
      </w:tr>
    </w:tbl>
    <w:p w14:paraId="312536BF" w14:textId="77777777" w:rsidR="004019F5" w:rsidRDefault="004019F5" w:rsidP="00CF6BA6">
      <w:pPr>
        <w:pStyle w:val="NormalWeb"/>
        <w:spacing w:before="0" w:beforeAutospacing="0" w:after="0" w:afterAutospacing="0"/>
        <w:jc w:val="center"/>
        <w:rPr>
          <w:rFonts w:ascii="Arial" w:hAnsi="Arial" w:cs="Arial"/>
          <w:b/>
          <w:bCs/>
          <w:color w:val="000000"/>
          <w:sz w:val="18"/>
          <w:szCs w:val="18"/>
          <w:u w:val="single"/>
        </w:rPr>
      </w:pPr>
    </w:p>
    <w:p w14:paraId="1C0D9599" w14:textId="2F3C235B" w:rsidR="00CF6BA6" w:rsidRDefault="00CF6BA6" w:rsidP="00CF6BA6">
      <w:pPr>
        <w:pStyle w:val="NormalWeb"/>
        <w:spacing w:before="0" w:beforeAutospacing="0" w:after="0" w:afterAutospacing="0"/>
        <w:jc w:val="center"/>
      </w:pPr>
      <w:r>
        <w:rPr>
          <w:rFonts w:ascii="Arial" w:hAnsi="Arial" w:cs="Arial"/>
          <w:b/>
          <w:bCs/>
          <w:color w:val="000000"/>
          <w:sz w:val="18"/>
          <w:szCs w:val="18"/>
          <w:u w:val="single"/>
        </w:rPr>
        <w:t>El presente documento es de carácter informativo, más no una confirmación.</w:t>
      </w:r>
    </w:p>
    <w:p w14:paraId="413BDCD5" w14:textId="77777777" w:rsidR="000C0FB1" w:rsidRPr="00CF6BA6" w:rsidRDefault="000C0FB1" w:rsidP="00CF6BA6">
      <w:pPr>
        <w:widowControl w:val="0"/>
        <w:pBdr>
          <w:top w:val="nil"/>
          <w:left w:val="nil"/>
          <w:bottom w:val="nil"/>
          <w:right w:val="nil"/>
          <w:between w:val="nil"/>
        </w:pBdr>
        <w:spacing w:after="0" w:line="240" w:lineRule="auto"/>
        <w:jc w:val="center"/>
        <w:rPr>
          <w:rFonts w:ascii="Arial" w:eastAsia="Arial" w:hAnsi="Arial" w:cs="Arial"/>
          <w:color w:val="000000"/>
          <w:sz w:val="24"/>
          <w:szCs w:val="24"/>
          <w:lang w:val="es-MX"/>
        </w:rPr>
      </w:pPr>
    </w:p>
    <w:sectPr w:rsidR="000C0FB1" w:rsidRPr="00CF6BA6">
      <w:headerReference w:type="default" r:id="rId11"/>
      <w:footerReference w:type="default" r:id="rId12"/>
      <w:pgSz w:w="11906" w:h="16838"/>
      <w:pgMar w:top="2385" w:right="1983" w:bottom="1134" w:left="1985"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A50CE" w14:textId="77777777" w:rsidR="00991CF6" w:rsidRDefault="00991CF6">
      <w:pPr>
        <w:spacing w:after="0" w:line="240" w:lineRule="auto"/>
      </w:pPr>
      <w:r>
        <w:separator/>
      </w:r>
    </w:p>
  </w:endnote>
  <w:endnote w:type="continuationSeparator" w:id="0">
    <w:p w14:paraId="35152431" w14:textId="77777777" w:rsidR="00991CF6" w:rsidRDefault="00991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altName w:val="Calibri"/>
    <w:charset w:val="00"/>
    <w:family w:val="swiss"/>
    <w:pitch w:val="variable"/>
    <w:sig w:usb0="20000287" w:usb1="00000003"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B" w14:textId="77777777" w:rsidR="000C0FB1" w:rsidRDefault="0059175D">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r>
      <w:rPr>
        <w:rFonts w:ascii="Arial" w:eastAsia="Arial" w:hAnsi="Arial" w:cs="Arial"/>
        <w:color w:val="000000"/>
        <w:sz w:val="13"/>
        <w:szCs w:val="13"/>
      </w:rPr>
      <w:t>Teléfono 55 4961-3743</w:t>
    </w:r>
  </w:p>
  <w:p w14:paraId="413BDCDC" w14:textId="77777777" w:rsidR="000C0FB1" w:rsidRDefault="0059175D">
    <w:pPr>
      <w:pBdr>
        <w:top w:val="nil"/>
        <w:left w:val="nil"/>
        <w:bottom w:val="nil"/>
        <w:right w:val="nil"/>
        <w:between w:val="nil"/>
      </w:pBdr>
      <w:tabs>
        <w:tab w:val="center" w:pos="4252"/>
        <w:tab w:val="right" w:pos="8504"/>
      </w:tabs>
      <w:spacing w:after="0" w:line="240" w:lineRule="auto"/>
      <w:jc w:val="center"/>
      <w:rPr>
        <w:color w:val="000000"/>
      </w:rPr>
    </w:pPr>
    <w:r>
      <w:rPr>
        <w:rFonts w:ascii="Arial" w:eastAsia="Arial" w:hAnsi="Arial" w:cs="Arial"/>
        <w:color w:val="000000"/>
        <w:sz w:val="13"/>
        <w:szCs w:val="13"/>
      </w:rPr>
      <w:t xml:space="preserve">   </w:t>
    </w:r>
    <w:hyperlink r:id="rId1">
      <w:r>
        <w:rPr>
          <w:rFonts w:ascii="Arial" w:eastAsia="Arial" w:hAnsi="Arial" w:cs="Arial"/>
          <w:color w:val="0000FF"/>
          <w:sz w:val="13"/>
          <w:szCs w:val="13"/>
          <w:u w:val="single"/>
        </w:rPr>
        <w:t>www.entornocit.com</w:t>
      </w:r>
    </w:hyperlink>
    <w:r>
      <w:rPr>
        <w:rFonts w:ascii="Arial" w:eastAsia="Arial" w:hAnsi="Arial" w:cs="Arial"/>
        <w:color w:val="000000"/>
        <w:sz w:val="13"/>
        <w:szCs w:val="13"/>
      </w:rPr>
      <w:t xml:space="preserve">   </w:t>
    </w:r>
    <w:hyperlink r:id="rId2">
      <w:r>
        <w:rPr>
          <w:color w:val="0000FF"/>
          <w:sz w:val="16"/>
          <w:szCs w:val="16"/>
          <w:u w:val="single"/>
        </w:rPr>
        <w:t>cit.reservas@gmail.com</w:t>
      </w:r>
    </w:hyperlink>
  </w:p>
  <w:p w14:paraId="413BDCDD" w14:textId="77777777" w:rsidR="000C0FB1" w:rsidRDefault="000C0FB1">
    <w:pPr>
      <w:pBdr>
        <w:top w:val="nil"/>
        <w:left w:val="nil"/>
        <w:bottom w:val="nil"/>
        <w:right w:val="nil"/>
        <w:between w:val="nil"/>
      </w:pBdr>
      <w:tabs>
        <w:tab w:val="center" w:pos="4252"/>
        <w:tab w:val="right" w:pos="8504"/>
      </w:tabs>
      <w:spacing w:after="0" w:line="240" w:lineRule="auto"/>
      <w:jc w:val="center"/>
      <w:rPr>
        <w:rFonts w:ascii="Arial" w:eastAsia="Arial" w:hAnsi="Arial" w:cs="Arial"/>
        <w:color w:val="000000"/>
        <w:sz w:val="13"/>
        <w:szCs w:val="1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53566" w14:textId="77777777" w:rsidR="00991CF6" w:rsidRDefault="00991CF6">
      <w:pPr>
        <w:spacing w:after="0" w:line="240" w:lineRule="auto"/>
      </w:pPr>
      <w:r>
        <w:separator/>
      </w:r>
    </w:p>
  </w:footnote>
  <w:footnote w:type="continuationSeparator" w:id="0">
    <w:p w14:paraId="41DB9C65" w14:textId="77777777" w:rsidR="00991CF6" w:rsidRDefault="00991C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DCDA" w14:textId="77777777" w:rsidR="000C0FB1" w:rsidRDefault="0059175D">
    <w:pPr>
      <w:pBdr>
        <w:top w:val="nil"/>
        <w:left w:val="nil"/>
        <w:bottom w:val="nil"/>
        <w:right w:val="nil"/>
        <w:between w:val="nil"/>
      </w:pBdr>
      <w:tabs>
        <w:tab w:val="center" w:pos="4252"/>
        <w:tab w:val="right" w:pos="8504"/>
      </w:tabs>
      <w:spacing w:after="0" w:line="240" w:lineRule="auto"/>
      <w:rPr>
        <w:color w:val="000000"/>
      </w:rPr>
    </w:pPr>
    <w:r>
      <w:rPr>
        <w:noProof/>
      </w:rPr>
      <mc:AlternateContent>
        <mc:Choice Requires="wps">
          <w:drawing>
            <wp:anchor distT="0" distB="0" distL="0" distR="0" simplePos="0" relativeHeight="251658240" behindDoc="1" locked="0" layoutInCell="1" hidden="0" allowOverlap="1" wp14:anchorId="413BDCDE" wp14:editId="413BDCDF">
              <wp:simplePos x="0" y="0"/>
              <wp:positionH relativeFrom="column">
                <wp:posOffset>-1320799</wp:posOffset>
              </wp:positionH>
              <wp:positionV relativeFrom="paragraph">
                <wp:posOffset>-444499</wp:posOffset>
              </wp:positionV>
              <wp:extent cx="7648575" cy="1552575"/>
              <wp:effectExtent l="0" t="0" r="0" b="0"/>
              <wp:wrapNone/>
              <wp:docPr id="7" name="Rectángulo 7"/>
              <wp:cNvGraphicFramePr/>
              <a:graphic xmlns:a="http://schemas.openxmlformats.org/drawingml/2006/main">
                <a:graphicData uri="http://schemas.microsoft.com/office/word/2010/wordprocessingShape">
                  <wps:wsp>
                    <wps:cNvSpPr/>
                    <wps:spPr>
                      <a:xfrm>
                        <a:off x="1526475" y="3008475"/>
                        <a:ext cx="7639050" cy="1543050"/>
                      </a:xfrm>
                      <a:prstGeom prst="rect">
                        <a:avLst/>
                      </a:prstGeom>
                      <a:solidFill>
                        <a:srgbClr val="C5D8F1"/>
                      </a:solidFill>
                      <a:ln>
                        <a:noFill/>
                      </a:ln>
                    </wps:spPr>
                    <wps:txbx>
                      <w:txbxContent>
                        <w:p w14:paraId="413BDCE6" w14:textId="77777777" w:rsidR="000C0FB1" w:rsidRDefault="000C0FB1">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13BDCDE" id="Rectángulo 7" o:spid="_x0000_s1026" style="position:absolute;margin-left:-104pt;margin-top:-35pt;width:602.25pt;height:122.25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" fillcolor="#c5d8f1" stroked="f">
              <v:textbox inset="2.53958mm,2.53958mm,2.53958mm,2.53958mm">
                <w:txbxContent>
                  <w:p w14:paraId="413BDCE6" w14:textId="77777777" w:rsidR="000C0FB1" w:rsidRDefault="000C0FB1">
                    <w:pPr>
                      <w:spacing w:after="0" w:line="240" w:lineRule="auto"/>
                      <w:textDirection w:val="btLr"/>
                    </w:pPr>
                  </w:p>
                </w:txbxContent>
              </v:textbox>
            </v:rect>
          </w:pict>
        </mc:Fallback>
      </mc:AlternateContent>
    </w:r>
    <w:r>
      <w:rPr>
        <w:noProof/>
      </w:rPr>
      <w:drawing>
        <wp:anchor distT="0" distB="0" distL="114300" distR="114300" simplePos="0" relativeHeight="251659264" behindDoc="0" locked="0" layoutInCell="1" hidden="0" allowOverlap="1" wp14:anchorId="413BDCE0" wp14:editId="413BDCE1">
          <wp:simplePos x="0" y="0"/>
          <wp:positionH relativeFrom="column">
            <wp:posOffset>-155574</wp:posOffset>
          </wp:positionH>
          <wp:positionV relativeFrom="paragraph">
            <wp:posOffset>-316864</wp:posOffset>
          </wp:positionV>
          <wp:extent cx="1257935" cy="1323975"/>
          <wp:effectExtent l="0" t="0" r="0" b="0"/>
          <wp:wrapNone/>
          <wp:docPr id="9" name="image4.png" descr="C:\Users\corei3\AppData\Local\Microsoft\Windows\INetCache\Content.Word\Entorno CIT Logo PNG.PNG"/>
          <wp:cNvGraphicFramePr/>
          <a:graphic xmlns:a="http://schemas.openxmlformats.org/drawingml/2006/main">
            <a:graphicData uri="http://schemas.openxmlformats.org/drawingml/2006/picture">
              <pic:pic xmlns:pic="http://schemas.openxmlformats.org/drawingml/2006/picture">
                <pic:nvPicPr>
                  <pic:cNvPr id="0" name="image4.png" descr="C:\Users\corei3\AppData\Local\Microsoft\Windows\INetCache\Content.Word\Entorno CIT Logo PNG.PNG"/>
                  <pic:cNvPicPr preferRelativeResize="0"/>
                </pic:nvPicPr>
                <pic:blipFill>
                  <a:blip r:embed="rId1"/>
                  <a:srcRect/>
                  <a:stretch>
                    <a:fillRect/>
                  </a:stretch>
                </pic:blipFill>
                <pic:spPr>
                  <a:xfrm>
                    <a:off x="0" y="0"/>
                    <a:ext cx="1257935" cy="13239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04D4B"/>
    <w:multiLevelType w:val="hybridMultilevel"/>
    <w:tmpl w:val="E066556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341E44"/>
    <w:multiLevelType w:val="multilevel"/>
    <w:tmpl w:val="9C50414E"/>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B933F9C"/>
    <w:multiLevelType w:val="multilevel"/>
    <w:tmpl w:val="E5B88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B8B0105"/>
    <w:multiLevelType w:val="hybridMultilevel"/>
    <w:tmpl w:val="AB56A066"/>
    <w:lvl w:ilvl="0" w:tplc="D4569E32">
      <w:start w:val="1"/>
      <w:numFmt w:val="bullet"/>
      <w:lvlText w:val="-"/>
      <w:lvlJc w:val="left"/>
      <w:pPr>
        <w:ind w:left="720" w:hanging="360"/>
      </w:pPr>
      <w:rPr>
        <w:rFonts w:ascii="Aptos" w:hAnsi="Aptos" w:hint="default"/>
      </w:rPr>
    </w:lvl>
    <w:lvl w:ilvl="1" w:tplc="6FBCECF8">
      <w:start w:val="1"/>
      <w:numFmt w:val="bullet"/>
      <w:lvlText w:val="o"/>
      <w:lvlJc w:val="left"/>
      <w:pPr>
        <w:ind w:left="1440" w:hanging="360"/>
      </w:pPr>
      <w:rPr>
        <w:rFonts w:ascii="Courier New" w:hAnsi="Courier New" w:cs="Times New Roman" w:hint="default"/>
      </w:rPr>
    </w:lvl>
    <w:lvl w:ilvl="2" w:tplc="66EA7F7A">
      <w:start w:val="1"/>
      <w:numFmt w:val="bullet"/>
      <w:lvlText w:val=""/>
      <w:lvlJc w:val="left"/>
      <w:pPr>
        <w:ind w:left="2160" w:hanging="360"/>
      </w:pPr>
      <w:rPr>
        <w:rFonts w:ascii="Wingdings" w:hAnsi="Wingdings" w:hint="default"/>
      </w:rPr>
    </w:lvl>
    <w:lvl w:ilvl="3" w:tplc="ED6E1DF2">
      <w:start w:val="1"/>
      <w:numFmt w:val="bullet"/>
      <w:lvlText w:val=""/>
      <w:lvlJc w:val="left"/>
      <w:pPr>
        <w:ind w:left="2880" w:hanging="360"/>
      </w:pPr>
      <w:rPr>
        <w:rFonts w:ascii="Symbol" w:hAnsi="Symbol" w:hint="default"/>
      </w:rPr>
    </w:lvl>
    <w:lvl w:ilvl="4" w:tplc="22D82CEC">
      <w:start w:val="1"/>
      <w:numFmt w:val="bullet"/>
      <w:lvlText w:val="o"/>
      <w:lvlJc w:val="left"/>
      <w:pPr>
        <w:ind w:left="3600" w:hanging="360"/>
      </w:pPr>
      <w:rPr>
        <w:rFonts w:ascii="Courier New" w:hAnsi="Courier New" w:cs="Times New Roman" w:hint="default"/>
      </w:rPr>
    </w:lvl>
    <w:lvl w:ilvl="5" w:tplc="DCF2F2C0">
      <w:start w:val="1"/>
      <w:numFmt w:val="bullet"/>
      <w:lvlText w:val=""/>
      <w:lvlJc w:val="left"/>
      <w:pPr>
        <w:ind w:left="4320" w:hanging="360"/>
      </w:pPr>
      <w:rPr>
        <w:rFonts w:ascii="Wingdings" w:hAnsi="Wingdings" w:hint="default"/>
      </w:rPr>
    </w:lvl>
    <w:lvl w:ilvl="6" w:tplc="3C04BF9A">
      <w:start w:val="1"/>
      <w:numFmt w:val="bullet"/>
      <w:lvlText w:val=""/>
      <w:lvlJc w:val="left"/>
      <w:pPr>
        <w:ind w:left="5040" w:hanging="360"/>
      </w:pPr>
      <w:rPr>
        <w:rFonts w:ascii="Symbol" w:hAnsi="Symbol" w:hint="default"/>
      </w:rPr>
    </w:lvl>
    <w:lvl w:ilvl="7" w:tplc="EA6819D6">
      <w:start w:val="1"/>
      <w:numFmt w:val="bullet"/>
      <w:lvlText w:val="o"/>
      <w:lvlJc w:val="left"/>
      <w:pPr>
        <w:ind w:left="5760" w:hanging="360"/>
      </w:pPr>
      <w:rPr>
        <w:rFonts w:ascii="Courier New" w:hAnsi="Courier New" w:cs="Times New Roman" w:hint="default"/>
      </w:rPr>
    </w:lvl>
    <w:lvl w:ilvl="8" w:tplc="AE50AE82">
      <w:start w:val="1"/>
      <w:numFmt w:val="bullet"/>
      <w:lvlText w:val=""/>
      <w:lvlJc w:val="left"/>
      <w:pPr>
        <w:ind w:left="6480" w:hanging="360"/>
      </w:pPr>
      <w:rPr>
        <w:rFonts w:ascii="Wingdings" w:hAnsi="Wingdings" w:hint="default"/>
      </w:rPr>
    </w:lvl>
  </w:abstractNum>
  <w:abstractNum w:abstractNumId="4" w15:restartNumberingAfterBreak="0">
    <w:nsid w:val="2037035B"/>
    <w:multiLevelType w:val="multilevel"/>
    <w:tmpl w:val="D56A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A6273F"/>
    <w:multiLevelType w:val="hybridMultilevel"/>
    <w:tmpl w:val="38882E42"/>
    <w:lvl w:ilvl="0" w:tplc="F094F888">
      <w:start w:val="1"/>
      <w:numFmt w:val="bullet"/>
      <w:lvlText w:val="-"/>
      <w:lvlJc w:val="left"/>
      <w:pPr>
        <w:ind w:left="720" w:hanging="360"/>
      </w:pPr>
      <w:rPr>
        <w:rFonts w:ascii="Aptos" w:hAnsi="Aptos" w:hint="default"/>
      </w:rPr>
    </w:lvl>
    <w:lvl w:ilvl="1" w:tplc="45B24CBA">
      <w:start w:val="1"/>
      <w:numFmt w:val="bullet"/>
      <w:lvlText w:val="o"/>
      <w:lvlJc w:val="left"/>
      <w:pPr>
        <w:ind w:left="1440" w:hanging="360"/>
      </w:pPr>
      <w:rPr>
        <w:rFonts w:ascii="Courier New" w:hAnsi="Courier New" w:cs="Times New Roman" w:hint="default"/>
      </w:rPr>
    </w:lvl>
    <w:lvl w:ilvl="2" w:tplc="DE005F0C">
      <w:start w:val="1"/>
      <w:numFmt w:val="bullet"/>
      <w:lvlText w:val=""/>
      <w:lvlJc w:val="left"/>
      <w:pPr>
        <w:ind w:left="2160" w:hanging="360"/>
      </w:pPr>
      <w:rPr>
        <w:rFonts w:ascii="Wingdings" w:hAnsi="Wingdings" w:hint="default"/>
      </w:rPr>
    </w:lvl>
    <w:lvl w:ilvl="3" w:tplc="D1C4E15C">
      <w:start w:val="1"/>
      <w:numFmt w:val="bullet"/>
      <w:lvlText w:val=""/>
      <w:lvlJc w:val="left"/>
      <w:pPr>
        <w:ind w:left="2880" w:hanging="360"/>
      </w:pPr>
      <w:rPr>
        <w:rFonts w:ascii="Symbol" w:hAnsi="Symbol" w:hint="default"/>
      </w:rPr>
    </w:lvl>
    <w:lvl w:ilvl="4" w:tplc="03BCAF2A">
      <w:start w:val="1"/>
      <w:numFmt w:val="bullet"/>
      <w:lvlText w:val="o"/>
      <w:lvlJc w:val="left"/>
      <w:pPr>
        <w:ind w:left="3600" w:hanging="360"/>
      </w:pPr>
      <w:rPr>
        <w:rFonts w:ascii="Courier New" w:hAnsi="Courier New" w:cs="Times New Roman" w:hint="default"/>
      </w:rPr>
    </w:lvl>
    <w:lvl w:ilvl="5" w:tplc="5DB8EB24">
      <w:start w:val="1"/>
      <w:numFmt w:val="bullet"/>
      <w:lvlText w:val=""/>
      <w:lvlJc w:val="left"/>
      <w:pPr>
        <w:ind w:left="4320" w:hanging="360"/>
      </w:pPr>
      <w:rPr>
        <w:rFonts w:ascii="Wingdings" w:hAnsi="Wingdings" w:hint="default"/>
      </w:rPr>
    </w:lvl>
    <w:lvl w:ilvl="6" w:tplc="7E864FDA">
      <w:start w:val="1"/>
      <w:numFmt w:val="bullet"/>
      <w:lvlText w:val=""/>
      <w:lvlJc w:val="left"/>
      <w:pPr>
        <w:ind w:left="5040" w:hanging="360"/>
      </w:pPr>
      <w:rPr>
        <w:rFonts w:ascii="Symbol" w:hAnsi="Symbol" w:hint="default"/>
      </w:rPr>
    </w:lvl>
    <w:lvl w:ilvl="7" w:tplc="D43E0820">
      <w:start w:val="1"/>
      <w:numFmt w:val="bullet"/>
      <w:lvlText w:val="o"/>
      <w:lvlJc w:val="left"/>
      <w:pPr>
        <w:ind w:left="5760" w:hanging="360"/>
      </w:pPr>
      <w:rPr>
        <w:rFonts w:ascii="Courier New" w:hAnsi="Courier New" w:cs="Times New Roman" w:hint="default"/>
      </w:rPr>
    </w:lvl>
    <w:lvl w:ilvl="8" w:tplc="10B20204">
      <w:start w:val="1"/>
      <w:numFmt w:val="bullet"/>
      <w:lvlText w:val=""/>
      <w:lvlJc w:val="left"/>
      <w:pPr>
        <w:ind w:left="6480" w:hanging="360"/>
      </w:pPr>
      <w:rPr>
        <w:rFonts w:ascii="Wingdings" w:hAnsi="Wingdings" w:hint="default"/>
      </w:rPr>
    </w:lvl>
  </w:abstractNum>
  <w:abstractNum w:abstractNumId="6" w15:restartNumberingAfterBreak="0">
    <w:nsid w:val="2A292500"/>
    <w:multiLevelType w:val="multilevel"/>
    <w:tmpl w:val="778A6CA2"/>
    <w:lvl w:ilvl="0">
      <w:numFmt w:val="bullet"/>
      <w:lvlText w:val="-"/>
      <w:lvlJc w:val="left"/>
      <w:pPr>
        <w:ind w:left="720" w:hanging="360"/>
      </w:pPr>
      <w:rPr>
        <w:rFonts w:ascii="Lucida Sans" w:eastAsia="Lucida Sans" w:hAnsi="Lucida Sans" w:cs="Lucida San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F4237F6"/>
    <w:multiLevelType w:val="hybridMultilevel"/>
    <w:tmpl w:val="1BCCE64A"/>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077073E"/>
    <w:multiLevelType w:val="multilevel"/>
    <w:tmpl w:val="F6BC4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6EE7429"/>
    <w:multiLevelType w:val="hybridMultilevel"/>
    <w:tmpl w:val="2AAC7DC4"/>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A37225"/>
    <w:multiLevelType w:val="hybridMultilevel"/>
    <w:tmpl w:val="94EC87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3D15D1A"/>
    <w:multiLevelType w:val="hybridMultilevel"/>
    <w:tmpl w:val="F4BEB7C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355384E"/>
    <w:multiLevelType w:val="hybridMultilevel"/>
    <w:tmpl w:val="86968F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7EA02F8"/>
    <w:multiLevelType w:val="multilevel"/>
    <w:tmpl w:val="0D62A32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FC3E06"/>
    <w:multiLevelType w:val="multilevel"/>
    <w:tmpl w:val="74EE4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54784B"/>
    <w:multiLevelType w:val="hybridMultilevel"/>
    <w:tmpl w:val="6630A9F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40727AF"/>
    <w:multiLevelType w:val="multilevel"/>
    <w:tmpl w:val="37F0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C209DA"/>
    <w:multiLevelType w:val="hybridMultilevel"/>
    <w:tmpl w:val="5F6C0A5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3"/>
  </w:num>
  <w:num w:numId="4">
    <w:abstractNumId w:val="6"/>
  </w:num>
  <w:num w:numId="5">
    <w:abstractNumId w:val="17"/>
  </w:num>
  <w:num w:numId="6">
    <w:abstractNumId w:val="7"/>
  </w:num>
  <w:num w:numId="7">
    <w:abstractNumId w:val="15"/>
  </w:num>
  <w:num w:numId="8">
    <w:abstractNumId w:val="14"/>
  </w:num>
  <w:num w:numId="9">
    <w:abstractNumId w:val="4"/>
  </w:num>
  <w:num w:numId="10">
    <w:abstractNumId w:val="16"/>
  </w:num>
  <w:num w:numId="11">
    <w:abstractNumId w:val="11"/>
  </w:num>
  <w:num w:numId="12">
    <w:abstractNumId w:val="1"/>
  </w:num>
  <w:num w:numId="13">
    <w:abstractNumId w:val="9"/>
  </w:num>
  <w:num w:numId="14">
    <w:abstractNumId w:val="12"/>
  </w:num>
  <w:num w:numId="15">
    <w:abstractNumId w:val="0"/>
  </w:num>
  <w:num w:numId="16">
    <w:abstractNumId w:val="3"/>
  </w:num>
  <w:num w:numId="17">
    <w:abstractNumId w:val="5"/>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FB1"/>
    <w:rsid w:val="000135FE"/>
    <w:rsid w:val="000211C8"/>
    <w:rsid w:val="0002269D"/>
    <w:rsid w:val="00033AE6"/>
    <w:rsid w:val="00041BA2"/>
    <w:rsid w:val="000849E2"/>
    <w:rsid w:val="000A22D8"/>
    <w:rsid w:val="000B4A7E"/>
    <w:rsid w:val="000B4F1F"/>
    <w:rsid w:val="000C0FB1"/>
    <w:rsid w:val="00124FB0"/>
    <w:rsid w:val="00125ADF"/>
    <w:rsid w:val="0014065F"/>
    <w:rsid w:val="001A7324"/>
    <w:rsid w:val="001D4DF1"/>
    <w:rsid w:val="001E33C6"/>
    <w:rsid w:val="001E76A5"/>
    <w:rsid w:val="00224B92"/>
    <w:rsid w:val="00231BD6"/>
    <w:rsid w:val="00236680"/>
    <w:rsid w:val="002A0E91"/>
    <w:rsid w:val="002D4ACD"/>
    <w:rsid w:val="002E475A"/>
    <w:rsid w:val="00326E4E"/>
    <w:rsid w:val="00396E81"/>
    <w:rsid w:val="003E710F"/>
    <w:rsid w:val="003F3E6D"/>
    <w:rsid w:val="004019F5"/>
    <w:rsid w:val="0041711F"/>
    <w:rsid w:val="0042712D"/>
    <w:rsid w:val="0045168A"/>
    <w:rsid w:val="004663A6"/>
    <w:rsid w:val="004B6F87"/>
    <w:rsid w:val="004C27FB"/>
    <w:rsid w:val="004C4826"/>
    <w:rsid w:val="00551C16"/>
    <w:rsid w:val="005635BC"/>
    <w:rsid w:val="00575AA0"/>
    <w:rsid w:val="0059175D"/>
    <w:rsid w:val="005C17F0"/>
    <w:rsid w:val="005F0A75"/>
    <w:rsid w:val="005F678F"/>
    <w:rsid w:val="00607EED"/>
    <w:rsid w:val="006525A1"/>
    <w:rsid w:val="00657492"/>
    <w:rsid w:val="00674B04"/>
    <w:rsid w:val="00684054"/>
    <w:rsid w:val="00711AFD"/>
    <w:rsid w:val="0071482B"/>
    <w:rsid w:val="00721F14"/>
    <w:rsid w:val="00747C8F"/>
    <w:rsid w:val="00772F1D"/>
    <w:rsid w:val="007F39D0"/>
    <w:rsid w:val="007F6352"/>
    <w:rsid w:val="00815B02"/>
    <w:rsid w:val="008419F5"/>
    <w:rsid w:val="008733BD"/>
    <w:rsid w:val="008753B9"/>
    <w:rsid w:val="008F7BFE"/>
    <w:rsid w:val="00941CA0"/>
    <w:rsid w:val="00991CF6"/>
    <w:rsid w:val="009A4564"/>
    <w:rsid w:val="009C7C11"/>
    <w:rsid w:val="009D4D6D"/>
    <w:rsid w:val="009D65E9"/>
    <w:rsid w:val="009F12E2"/>
    <w:rsid w:val="00A025D3"/>
    <w:rsid w:val="00A03BBD"/>
    <w:rsid w:val="00A21831"/>
    <w:rsid w:val="00A27B7D"/>
    <w:rsid w:val="00A4567F"/>
    <w:rsid w:val="00A51556"/>
    <w:rsid w:val="00A74374"/>
    <w:rsid w:val="00AE390A"/>
    <w:rsid w:val="00AE75A1"/>
    <w:rsid w:val="00AF2C28"/>
    <w:rsid w:val="00B109EF"/>
    <w:rsid w:val="00B757DE"/>
    <w:rsid w:val="00B77102"/>
    <w:rsid w:val="00BB6669"/>
    <w:rsid w:val="00C02DFF"/>
    <w:rsid w:val="00C06484"/>
    <w:rsid w:val="00C35DE7"/>
    <w:rsid w:val="00C375A3"/>
    <w:rsid w:val="00C5285D"/>
    <w:rsid w:val="00C904D7"/>
    <w:rsid w:val="00CB5E48"/>
    <w:rsid w:val="00CC212A"/>
    <w:rsid w:val="00CD35E0"/>
    <w:rsid w:val="00CF307B"/>
    <w:rsid w:val="00CF6BA6"/>
    <w:rsid w:val="00D11048"/>
    <w:rsid w:val="00D55C69"/>
    <w:rsid w:val="00D61FA7"/>
    <w:rsid w:val="00D86796"/>
    <w:rsid w:val="00DB1E4A"/>
    <w:rsid w:val="00DD6038"/>
    <w:rsid w:val="00DD61EB"/>
    <w:rsid w:val="00E11A10"/>
    <w:rsid w:val="00E23E4F"/>
    <w:rsid w:val="00E27B0A"/>
    <w:rsid w:val="00E6395F"/>
    <w:rsid w:val="00E700BD"/>
    <w:rsid w:val="00E93CCC"/>
    <w:rsid w:val="00EA20AC"/>
    <w:rsid w:val="00EE14B4"/>
    <w:rsid w:val="00EF7C8F"/>
    <w:rsid w:val="00F03E2A"/>
    <w:rsid w:val="00F05433"/>
    <w:rsid w:val="00FA1B26"/>
    <w:rsid w:val="00FC7C1A"/>
    <w:rsid w:val="00FD3ADD"/>
    <w:rsid w:val="00FF03FD"/>
    <w:rsid w:val="00FF4655"/>
    <w:rsid w:val="00FF7F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BDC1C"/>
  <w15:docId w15:val="{36322BCE-F742-452C-9F62-6151DCB6E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32D"/>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C44284"/>
    <w:pPr>
      <w:keepNext/>
      <w:spacing w:after="0" w:line="240" w:lineRule="auto"/>
      <w:jc w:val="both"/>
      <w:outlineLvl w:val="3"/>
    </w:pPr>
    <w:rPr>
      <w:rFonts w:ascii="Times New Roman" w:eastAsia="Times New Roman" w:hAnsi="Times New Roman" w:cs="Times New Roman"/>
      <w:b/>
      <w:bCs/>
      <w:sz w:val="20"/>
      <w:szCs w:val="20"/>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inespaciado">
    <w:name w:val="No Spacing"/>
    <w:link w:val="SinespaciadoCar"/>
    <w:uiPriority w:val="99"/>
    <w:qFormat/>
    <w:rsid w:val="0046232D"/>
    <w:pPr>
      <w:spacing w:after="0" w:line="240" w:lineRule="auto"/>
    </w:pPr>
    <w:rPr>
      <w:rFonts w:ascii="Times New Roman" w:eastAsia="Times New Roman" w:hAnsi="Times New Roman" w:cs="Times New Roman"/>
      <w:sz w:val="24"/>
      <w:szCs w:val="24"/>
      <w:lang w:val="en-US"/>
    </w:rPr>
  </w:style>
  <w:style w:type="character" w:customStyle="1" w:styleId="SinespaciadoCar">
    <w:name w:val="Sin espaciado Car"/>
    <w:link w:val="Sinespaciado"/>
    <w:uiPriority w:val="99"/>
    <w:rsid w:val="0046232D"/>
    <w:rPr>
      <w:rFonts w:ascii="Times New Roman" w:eastAsia="Times New Roman" w:hAnsi="Times New Roman" w:cs="Times New Roman"/>
      <w:sz w:val="24"/>
      <w:szCs w:val="24"/>
      <w:lang w:val="en-US"/>
    </w:rPr>
  </w:style>
  <w:style w:type="paragraph" w:styleId="Piedepgina">
    <w:name w:val="footer"/>
    <w:basedOn w:val="Normal"/>
    <w:link w:val="PiedepginaCar"/>
    <w:uiPriority w:val="99"/>
    <w:unhideWhenUsed/>
    <w:rsid w:val="0046232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232D"/>
    <w:rPr>
      <w:lang w:val="es-ES"/>
    </w:rPr>
  </w:style>
  <w:style w:type="character" w:styleId="Hipervnculo">
    <w:name w:val="Hyperlink"/>
    <w:basedOn w:val="Fuentedeprrafopredeter"/>
    <w:uiPriority w:val="99"/>
    <w:unhideWhenUsed/>
    <w:rsid w:val="0046232D"/>
    <w:rPr>
      <w:color w:val="0000FF" w:themeColor="hyperlink"/>
      <w:u w:val="single"/>
    </w:rPr>
  </w:style>
  <w:style w:type="paragraph" w:styleId="Encabezado">
    <w:name w:val="header"/>
    <w:basedOn w:val="Normal"/>
    <w:link w:val="EncabezadoCar"/>
    <w:unhideWhenUsed/>
    <w:rsid w:val="0046232D"/>
    <w:pPr>
      <w:tabs>
        <w:tab w:val="center" w:pos="4252"/>
        <w:tab w:val="right" w:pos="8504"/>
      </w:tabs>
      <w:spacing w:after="0" w:line="240" w:lineRule="auto"/>
    </w:pPr>
  </w:style>
  <w:style w:type="character" w:customStyle="1" w:styleId="EncabezadoCar">
    <w:name w:val="Encabezado Car"/>
    <w:basedOn w:val="Fuentedeprrafopredeter"/>
    <w:link w:val="Encabezado"/>
    <w:rsid w:val="0046232D"/>
    <w:rPr>
      <w:lang w:val="es-ES"/>
    </w:rPr>
  </w:style>
  <w:style w:type="paragraph" w:styleId="Prrafodelista">
    <w:name w:val="List Paragraph"/>
    <w:basedOn w:val="Normal"/>
    <w:uiPriority w:val="34"/>
    <w:qFormat/>
    <w:rsid w:val="0046232D"/>
    <w:pPr>
      <w:ind w:left="720"/>
      <w:contextualSpacing/>
    </w:pPr>
  </w:style>
  <w:style w:type="table" w:styleId="Cuadrculamedia1-nfasis6">
    <w:name w:val="Medium Grid 1 Accent 6"/>
    <w:basedOn w:val="Tablanormal"/>
    <w:uiPriority w:val="67"/>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ombreadomedio1-nfasis6">
    <w:name w:val="Medium Shading 1 Accent 6"/>
    <w:basedOn w:val="Tablanormal"/>
    <w:uiPriority w:val="63"/>
    <w:rsid w:val="0046232D"/>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Listamedia1-nfasis6">
    <w:name w:val="Medium List 1 Accent 6"/>
    <w:basedOn w:val="Tablanormal"/>
    <w:uiPriority w:val="65"/>
    <w:rsid w:val="0046232D"/>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character" w:customStyle="1" w:styleId="Ttulo4Car">
    <w:name w:val="Título 4 Car"/>
    <w:basedOn w:val="Fuentedeprrafopredeter"/>
    <w:link w:val="Ttulo4"/>
    <w:rsid w:val="00C44284"/>
    <w:rPr>
      <w:rFonts w:ascii="Times New Roman" w:eastAsia="Times New Roman" w:hAnsi="Times New Roman" w:cs="Times New Roman"/>
      <w:b/>
      <w:bCs/>
      <w:sz w:val="20"/>
      <w:szCs w:val="20"/>
      <w:lang w:val="es-ES" w:eastAsia="es-ES"/>
    </w:rPr>
  </w:style>
  <w:style w:type="paragraph" w:customStyle="1" w:styleId="msonospacing0">
    <w:name w:val="msonospacing"/>
    <w:basedOn w:val="Normal"/>
    <w:rsid w:val="00C44284"/>
    <w:pPr>
      <w:spacing w:after="0" w:line="240" w:lineRule="auto"/>
    </w:pPr>
    <w:rPr>
      <w:rFonts w:eastAsia="Times New Roman" w:cs="Times New Roman"/>
      <w:lang w:eastAsia="es-ES"/>
    </w:rPr>
  </w:style>
  <w:style w:type="character" w:customStyle="1" w:styleId="apple-converted-space">
    <w:name w:val="apple-converted-space"/>
    <w:basedOn w:val="Fuentedeprrafopredeter"/>
    <w:rsid w:val="00CC7588"/>
  </w:style>
  <w:style w:type="character" w:styleId="Textoennegrita">
    <w:name w:val="Strong"/>
    <w:basedOn w:val="Fuentedeprrafopredeter"/>
    <w:uiPriority w:val="22"/>
    <w:qFormat/>
    <w:rsid w:val="00CC7588"/>
    <w:rPr>
      <w:b/>
      <w:bCs/>
    </w:rPr>
  </w:style>
  <w:style w:type="character" w:customStyle="1" w:styleId="ssgja">
    <w:name w:val="ss_gja"/>
    <w:basedOn w:val="Fuentedeprrafopredeter"/>
    <w:rsid w:val="003076C5"/>
  </w:style>
  <w:style w:type="paragraph" w:styleId="Textodeglobo">
    <w:name w:val="Balloon Text"/>
    <w:basedOn w:val="Normal"/>
    <w:link w:val="TextodegloboCar"/>
    <w:uiPriority w:val="99"/>
    <w:semiHidden/>
    <w:unhideWhenUsed/>
    <w:rsid w:val="0045241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52411"/>
    <w:rPr>
      <w:rFonts w:ascii="Tahoma" w:hAnsi="Tahoma" w:cs="Tahoma"/>
      <w:sz w:val="16"/>
      <w:szCs w:val="16"/>
      <w:lang w:val="es-ES"/>
    </w:rPr>
  </w:style>
  <w:style w:type="paragraph" w:styleId="NormalWeb">
    <w:name w:val="Normal (Web)"/>
    <w:basedOn w:val="Normal"/>
    <w:uiPriority w:val="99"/>
    <w:unhideWhenUsed/>
    <w:rsid w:val="00907F98"/>
    <w:pPr>
      <w:spacing w:before="100" w:beforeAutospacing="1" w:after="100" w:afterAutospacing="1" w:line="240" w:lineRule="auto"/>
    </w:pPr>
    <w:rPr>
      <w:rFonts w:ascii="Times New Roman" w:eastAsia="Times New Roman" w:hAnsi="Times New Roman" w:cs="Times New Roman"/>
      <w:sz w:val="24"/>
      <w:szCs w:val="24"/>
      <w:lang w:val="es-MX"/>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0">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1">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2">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rPr>
        <w:b/>
      </w:rPr>
    </w:tblStylePr>
    <w:tblStylePr w:type="lastRow">
      <w:rPr>
        <w:b/>
      </w:rPr>
      <w:tblPr/>
      <w:tcPr>
        <w:tcBorders>
          <w:top w:val="single" w:sz="18" w:space="0" w:color="F9B074"/>
        </w:tcBorders>
      </w:tcPr>
    </w:tblStylePr>
    <w:tblStylePr w:type="firstCol">
      <w:rPr>
        <w:b/>
      </w:rPr>
    </w:tblStylePr>
    <w:tblStylePr w:type="lastCol">
      <w:rPr>
        <w:b/>
      </w:rPr>
    </w:tblStylePr>
    <w:tblStylePr w:type="band1Vert">
      <w:tblPr/>
      <w:tcPr>
        <w:shd w:val="clear" w:color="auto" w:fill="FBCAA2"/>
      </w:tcPr>
    </w:tblStylePr>
    <w:tblStylePr w:type="band1Horz">
      <w:tblPr/>
      <w:tcPr>
        <w:shd w:val="clear" w:color="auto" w:fill="FBCAA2"/>
      </w:tcPr>
    </w:tblStylePr>
  </w:style>
  <w:style w:type="table" w:customStyle="1" w:styleId="a3">
    <w:basedOn w:val="TableNormal"/>
    <w:pPr>
      <w:spacing w:after="0" w:line="240" w:lineRule="auto"/>
    </w:pPr>
    <w:rPr>
      <w:color w:val="000000"/>
    </w:rPr>
    <w:tblPr>
      <w:tblStyleRowBandSize w:val="1"/>
      <w:tblStyleColBandSize w:val="1"/>
      <w:tblCellMar>
        <w:left w:w="115" w:type="dxa"/>
        <w:right w:w="115" w:type="dxa"/>
      </w:tblCellMar>
    </w:tblPr>
    <w:tcPr>
      <w:shd w:val="clear" w:color="auto" w:fill="FDE5D1"/>
    </w:tcPr>
    <w:tblStylePr w:type="firstRow">
      <w:pPr>
        <w:spacing w:before="0" w:after="0" w:line="240" w:lineRule="auto"/>
      </w:pPr>
      <w:rPr>
        <w:b/>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rPr>
      <w:tblPr/>
      <w:tcPr>
        <w:tcBorders>
          <w:top w:val="single" w:sz="6" w:space="0" w:color="F9B074"/>
          <w:left w:val="single" w:sz="8" w:space="0" w:color="F9B074"/>
          <w:bottom w:val="single" w:sz="8" w:space="0" w:color="F9B074"/>
          <w:right w:val="single" w:sz="8" w:space="0" w:color="F9B074"/>
          <w:insideH w:val="nil"/>
          <w:insideV w:val="nil"/>
        </w:tcBorders>
      </w:tcPr>
    </w:tblStylePr>
    <w:tblStylePr w:type="firstCol">
      <w:rPr>
        <w:b/>
      </w:rPr>
    </w:tblStylePr>
    <w:tblStylePr w:type="lastCol">
      <w:rPr>
        <w:b/>
      </w:rPr>
    </w:tblStylePr>
    <w:tblStylePr w:type="band1Vert">
      <w:tblPr/>
      <w:tcPr>
        <w:shd w:val="clear" w:color="auto" w:fill="FDE5D1"/>
      </w:tcPr>
    </w:tblStylePr>
    <w:tblStylePr w:type="band1Horz">
      <w:tblPr/>
      <w:tcPr>
        <w:tcBorders>
          <w:insideH w:val="nil"/>
          <w:insideV w:val="nil"/>
        </w:tcBorders>
        <w:shd w:val="clear" w:color="auto" w:fill="FDE5D1"/>
      </w:tcPr>
    </w:tblStylePr>
    <w:tblStylePr w:type="band2Horz">
      <w:tblPr/>
      <w:tcPr>
        <w:tcBorders>
          <w:insideH w:val="nil"/>
          <w:insideV w:val="nil"/>
        </w:tcBorders>
      </w:tcPr>
    </w:tblStylePr>
  </w:style>
  <w:style w:type="character" w:customStyle="1" w:styleId="apple-tab-span">
    <w:name w:val="apple-tab-span"/>
    <w:basedOn w:val="Fuentedeprrafopredeter"/>
    <w:rsid w:val="00CF6BA6"/>
  </w:style>
  <w:style w:type="table" w:styleId="Tablaconcuadrcula">
    <w:name w:val="Table Grid"/>
    <w:basedOn w:val="Tablanormal"/>
    <w:uiPriority w:val="39"/>
    <w:rsid w:val="005F6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1E76A5"/>
    <w:rPr>
      <w:color w:val="605E5C"/>
      <w:shd w:val="clear" w:color="auto" w:fill="E1DFDD"/>
    </w:rPr>
  </w:style>
  <w:style w:type="paragraph" w:customStyle="1" w:styleId="hotel">
    <w:name w:val="hotel"/>
    <w:basedOn w:val="Normal"/>
    <w:rsid w:val="00AE390A"/>
    <w:pPr>
      <w:spacing w:before="100" w:beforeAutospacing="1" w:after="100" w:afterAutospacing="1" w:line="240" w:lineRule="auto"/>
    </w:pPr>
    <w:rPr>
      <w:rFonts w:ascii="Times New Roman" w:eastAsia="Times New Roman" w:hAnsi="Times New Roman" w:cs="Times New Roman"/>
      <w:sz w:val="24"/>
      <w:szCs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1941">
      <w:bodyDiv w:val="1"/>
      <w:marLeft w:val="0"/>
      <w:marRight w:val="0"/>
      <w:marTop w:val="0"/>
      <w:marBottom w:val="0"/>
      <w:divBdr>
        <w:top w:val="none" w:sz="0" w:space="0" w:color="auto"/>
        <w:left w:val="none" w:sz="0" w:space="0" w:color="auto"/>
        <w:bottom w:val="none" w:sz="0" w:space="0" w:color="auto"/>
        <w:right w:val="none" w:sz="0" w:space="0" w:color="auto"/>
      </w:divBdr>
    </w:div>
    <w:div w:id="107241650">
      <w:bodyDiv w:val="1"/>
      <w:marLeft w:val="0"/>
      <w:marRight w:val="0"/>
      <w:marTop w:val="0"/>
      <w:marBottom w:val="0"/>
      <w:divBdr>
        <w:top w:val="none" w:sz="0" w:space="0" w:color="auto"/>
        <w:left w:val="none" w:sz="0" w:space="0" w:color="auto"/>
        <w:bottom w:val="none" w:sz="0" w:space="0" w:color="auto"/>
        <w:right w:val="none" w:sz="0" w:space="0" w:color="auto"/>
      </w:divBdr>
    </w:div>
    <w:div w:id="215899450">
      <w:bodyDiv w:val="1"/>
      <w:marLeft w:val="0"/>
      <w:marRight w:val="0"/>
      <w:marTop w:val="0"/>
      <w:marBottom w:val="0"/>
      <w:divBdr>
        <w:top w:val="none" w:sz="0" w:space="0" w:color="auto"/>
        <w:left w:val="none" w:sz="0" w:space="0" w:color="auto"/>
        <w:bottom w:val="none" w:sz="0" w:space="0" w:color="auto"/>
        <w:right w:val="none" w:sz="0" w:space="0" w:color="auto"/>
      </w:divBdr>
    </w:div>
    <w:div w:id="1053038918">
      <w:bodyDiv w:val="1"/>
      <w:marLeft w:val="0"/>
      <w:marRight w:val="0"/>
      <w:marTop w:val="0"/>
      <w:marBottom w:val="0"/>
      <w:divBdr>
        <w:top w:val="none" w:sz="0" w:space="0" w:color="auto"/>
        <w:left w:val="none" w:sz="0" w:space="0" w:color="auto"/>
        <w:bottom w:val="none" w:sz="0" w:space="0" w:color="auto"/>
        <w:right w:val="none" w:sz="0" w:space="0" w:color="auto"/>
      </w:divBdr>
    </w:div>
    <w:div w:id="1115708148">
      <w:bodyDiv w:val="1"/>
      <w:marLeft w:val="0"/>
      <w:marRight w:val="0"/>
      <w:marTop w:val="0"/>
      <w:marBottom w:val="0"/>
      <w:divBdr>
        <w:top w:val="none" w:sz="0" w:space="0" w:color="auto"/>
        <w:left w:val="none" w:sz="0" w:space="0" w:color="auto"/>
        <w:bottom w:val="none" w:sz="0" w:space="0" w:color="auto"/>
        <w:right w:val="none" w:sz="0" w:space="0" w:color="auto"/>
      </w:divBdr>
      <w:divsChild>
        <w:div w:id="2128351744">
          <w:marLeft w:val="0"/>
          <w:marRight w:val="0"/>
          <w:marTop w:val="0"/>
          <w:marBottom w:val="0"/>
          <w:divBdr>
            <w:top w:val="none" w:sz="0" w:space="0" w:color="auto"/>
            <w:left w:val="none" w:sz="0" w:space="0" w:color="auto"/>
            <w:bottom w:val="none" w:sz="0" w:space="0" w:color="auto"/>
            <w:right w:val="none" w:sz="0" w:space="0" w:color="auto"/>
          </w:divBdr>
          <w:divsChild>
            <w:div w:id="350886307">
              <w:marLeft w:val="0"/>
              <w:marRight w:val="0"/>
              <w:marTop w:val="0"/>
              <w:marBottom w:val="0"/>
              <w:divBdr>
                <w:top w:val="none" w:sz="0" w:space="0" w:color="auto"/>
                <w:left w:val="none" w:sz="0" w:space="0" w:color="auto"/>
                <w:bottom w:val="none" w:sz="0" w:space="0" w:color="auto"/>
                <w:right w:val="none" w:sz="0" w:space="0" w:color="auto"/>
              </w:divBdr>
              <w:divsChild>
                <w:div w:id="2028826072">
                  <w:marLeft w:val="0"/>
                  <w:marRight w:val="0"/>
                  <w:marTop w:val="0"/>
                  <w:marBottom w:val="0"/>
                  <w:divBdr>
                    <w:top w:val="none" w:sz="0" w:space="0" w:color="auto"/>
                    <w:left w:val="none" w:sz="0" w:space="0" w:color="auto"/>
                    <w:bottom w:val="none" w:sz="0" w:space="0" w:color="auto"/>
                    <w:right w:val="none" w:sz="0" w:space="0" w:color="auto"/>
                  </w:divBdr>
                  <w:divsChild>
                    <w:div w:id="2036930146">
                      <w:marLeft w:val="0"/>
                      <w:marRight w:val="0"/>
                      <w:marTop w:val="0"/>
                      <w:marBottom w:val="0"/>
                      <w:divBdr>
                        <w:top w:val="none" w:sz="0" w:space="0" w:color="auto"/>
                        <w:left w:val="none" w:sz="0" w:space="0" w:color="auto"/>
                        <w:bottom w:val="none" w:sz="0" w:space="0" w:color="auto"/>
                        <w:right w:val="none" w:sz="0" w:space="0" w:color="auto"/>
                      </w:divBdr>
                      <w:divsChild>
                        <w:div w:id="1652443725">
                          <w:marLeft w:val="0"/>
                          <w:marRight w:val="0"/>
                          <w:marTop w:val="0"/>
                          <w:marBottom w:val="0"/>
                          <w:divBdr>
                            <w:top w:val="none" w:sz="0" w:space="0" w:color="auto"/>
                            <w:left w:val="none" w:sz="0" w:space="0" w:color="auto"/>
                            <w:bottom w:val="none" w:sz="0" w:space="0" w:color="auto"/>
                            <w:right w:val="none" w:sz="0" w:space="0" w:color="auto"/>
                          </w:divBdr>
                        </w:div>
                      </w:divsChild>
                    </w:div>
                    <w:div w:id="81264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132291">
          <w:marLeft w:val="0"/>
          <w:marRight w:val="0"/>
          <w:marTop w:val="0"/>
          <w:marBottom w:val="0"/>
          <w:divBdr>
            <w:top w:val="none" w:sz="0" w:space="0" w:color="auto"/>
            <w:left w:val="none" w:sz="0" w:space="0" w:color="auto"/>
            <w:bottom w:val="none" w:sz="0" w:space="0" w:color="auto"/>
            <w:right w:val="none" w:sz="0" w:space="0" w:color="auto"/>
          </w:divBdr>
          <w:divsChild>
            <w:div w:id="505559738">
              <w:marLeft w:val="0"/>
              <w:marRight w:val="0"/>
              <w:marTop w:val="0"/>
              <w:marBottom w:val="0"/>
              <w:divBdr>
                <w:top w:val="none" w:sz="0" w:space="0" w:color="auto"/>
                <w:left w:val="none" w:sz="0" w:space="0" w:color="auto"/>
                <w:bottom w:val="none" w:sz="0" w:space="0" w:color="auto"/>
                <w:right w:val="none" w:sz="0" w:space="0" w:color="auto"/>
              </w:divBdr>
            </w:div>
            <w:div w:id="2070031760">
              <w:marLeft w:val="0"/>
              <w:marRight w:val="0"/>
              <w:marTop w:val="0"/>
              <w:marBottom w:val="0"/>
              <w:divBdr>
                <w:top w:val="none" w:sz="0" w:space="0" w:color="auto"/>
                <w:left w:val="none" w:sz="0" w:space="0" w:color="auto"/>
                <w:bottom w:val="none" w:sz="0" w:space="0" w:color="auto"/>
                <w:right w:val="none" w:sz="0" w:space="0" w:color="auto"/>
              </w:divBdr>
              <w:divsChild>
                <w:div w:id="1254511181">
                  <w:marLeft w:val="0"/>
                  <w:marRight w:val="0"/>
                  <w:marTop w:val="0"/>
                  <w:marBottom w:val="0"/>
                  <w:divBdr>
                    <w:top w:val="none" w:sz="0" w:space="0" w:color="auto"/>
                    <w:left w:val="none" w:sz="0" w:space="0" w:color="auto"/>
                    <w:bottom w:val="none" w:sz="0" w:space="0" w:color="auto"/>
                    <w:right w:val="none" w:sz="0" w:space="0" w:color="auto"/>
                  </w:divBdr>
                  <w:divsChild>
                    <w:div w:id="611666874">
                      <w:marLeft w:val="0"/>
                      <w:marRight w:val="0"/>
                      <w:marTop w:val="0"/>
                      <w:marBottom w:val="0"/>
                      <w:divBdr>
                        <w:top w:val="none" w:sz="0" w:space="0" w:color="auto"/>
                        <w:left w:val="none" w:sz="0" w:space="0" w:color="auto"/>
                        <w:bottom w:val="none" w:sz="0" w:space="0" w:color="auto"/>
                        <w:right w:val="none" w:sz="0" w:space="0" w:color="auto"/>
                      </w:divBdr>
                      <w:divsChild>
                        <w:div w:id="276914280">
                          <w:marLeft w:val="0"/>
                          <w:marRight w:val="0"/>
                          <w:marTop w:val="0"/>
                          <w:marBottom w:val="0"/>
                          <w:divBdr>
                            <w:top w:val="none" w:sz="0" w:space="0" w:color="auto"/>
                            <w:left w:val="none" w:sz="0" w:space="0" w:color="auto"/>
                            <w:bottom w:val="none" w:sz="0" w:space="0" w:color="auto"/>
                            <w:right w:val="none" w:sz="0" w:space="0" w:color="auto"/>
                          </w:divBdr>
                        </w:div>
                      </w:divsChild>
                    </w:div>
                    <w:div w:id="1002005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155844">
          <w:marLeft w:val="0"/>
          <w:marRight w:val="0"/>
          <w:marTop w:val="0"/>
          <w:marBottom w:val="0"/>
          <w:divBdr>
            <w:top w:val="none" w:sz="0" w:space="0" w:color="auto"/>
            <w:left w:val="none" w:sz="0" w:space="0" w:color="auto"/>
            <w:bottom w:val="none" w:sz="0" w:space="0" w:color="auto"/>
            <w:right w:val="none" w:sz="0" w:space="0" w:color="auto"/>
          </w:divBdr>
          <w:divsChild>
            <w:div w:id="512185462">
              <w:marLeft w:val="0"/>
              <w:marRight w:val="0"/>
              <w:marTop w:val="0"/>
              <w:marBottom w:val="0"/>
              <w:divBdr>
                <w:top w:val="none" w:sz="0" w:space="0" w:color="auto"/>
                <w:left w:val="none" w:sz="0" w:space="0" w:color="auto"/>
                <w:bottom w:val="none" w:sz="0" w:space="0" w:color="auto"/>
                <w:right w:val="none" w:sz="0" w:space="0" w:color="auto"/>
              </w:divBdr>
            </w:div>
            <w:div w:id="944112816">
              <w:marLeft w:val="0"/>
              <w:marRight w:val="0"/>
              <w:marTop w:val="0"/>
              <w:marBottom w:val="0"/>
              <w:divBdr>
                <w:top w:val="none" w:sz="0" w:space="0" w:color="auto"/>
                <w:left w:val="none" w:sz="0" w:space="0" w:color="auto"/>
                <w:bottom w:val="none" w:sz="0" w:space="0" w:color="auto"/>
                <w:right w:val="none" w:sz="0" w:space="0" w:color="auto"/>
              </w:divBdr>
              <w:divsChild>
                <w:div w:id="1629700679">
                  <w:marLeft w:val="0"/>
                  <w:marRight w:val="0"/>
                  <w:marTop w:val="0"/>
                  <w:marBottom w:val="0"/>
                  <w:divBdr>
                    <w:top w:val="none" w:sz="0" w:space="0" w:color="auto"/>
                    <w:left w:val="none" w:sz="0" w:space="0" w:color="auto"/>
                    <w:bottom w:val="none" w:sz="0" w:space="0" w:color="auto"/>
                    <w:right w:val="none" w:sz="0" w:space="0" w:color="auto"/>
                  </w:divBdr>
                  <w:divsChild>
                    <w:div w:id="1527789970">
                      <w:marLeft w:val="0"/>
                      <w:marRight w:val="0"/>
                      <w:marTop w:val="0"/>
                      <w:marBottom w:val="0"/>
                      <w:divBdr>
                        <w:top w:val="none" w:sz="0" w:space="0" w:color="auto"/>
                        <w:left w:val="none" w:sz="0" w:space="0" w:color="auto"/>
                        <w:bottom w:val="none" w:sz="0" w:space="0" w:color="auto"/>
                        <w:right w:val="none" w:sz="0" w:space="0" w:color="auto"/>
                      </w:divBdr>
                      <w:divsChild>
                        <w:div w:id="1191647860">
                          <w:marLeft w:val="0"/>
                          <w:marRight w:val="0"/>
                          <w:marTop w:val="0"/>
                          <w:marBottom w:val="0"/>
                          <w:divBdr>
                            <w:top w:val="none" w:sz="0" w:space="0" w:color="auto"/>
                            <w:left w:val="none" w:sz="0" w:space="0" w:color="auto"/>
                            <w:bottom w:val="none" w:sz="0" w:space="0" w:color="auto"/>
                            <w:right w:val="none" w:sz="0" w:space="0" w:color="auto"/>
                          </w:divBdr>
                        </w:div>
                      </w:divsChild>
                    </w:div>
                    <w:div w:id="527790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505642">
          <w:marLeft w:val="0"/>
          <w:marRight w:val="0"/>
          <w:marTop w:val="0"/>
          <w:marBottom w:val="0"/>
          <w:divBdr>
            <w:top w:val="none" w:sz="0" w:space="0" w:color="auto"/>
            <w:left w:val="none" w:sz="0" w:space="0" w:color="auto"/>
            <w:bottom w:val="none" w:sz="0" w:space="0" w:color="auto"/>
            <w:right w:val="none" w:sz="0" w:space="0" w:color="auto"/>
          </w:divBdr>
          <w:divsChild>
            <w:div w:id="201527093">
              <w:marLeft w:val="0"/>
              <w:marRight w:val="0"/>
              <w:marTop w:val="0"/>
              <w:marBottom w:val="0"/>
              <w:divBdr>
                <w:top w:val="none" w:sz="0" w:space="0" w:color="auto"/>
                <w:left w:val="none" w:sz="0" w:space="0" w:color="auto"/>
                <w:bottom w:val="none" w:sz="0" w:space="0" w:color="auto"/>
                <w:right w:val="none" w:sz="0" w:space="0" w:color="auto"/>
              </w:divBdr>
            </w:div>
            <w:div w:id="258490762">
              <w:marLeft w:val="0"/>
              <w:marRight w:val="0"/>
              <w:marTop w:val="0"/>
              <w:marBottom w:val="0"/>
              <w:divBdr>
                <w:top w:val="none" w:sz="0" w:space="0" w:color="auto"/>
                <w:left w:val="none" w:sz="0" w:space="0" w:color="auto"/>
                <w:bottom w:val="none" w:sz="0" w:space="0" w:color="auto"/>
                <w:right w:val="none" w:sz="0" w:space="0" w:color="auto"/>
              </w:divBdr>
              <w:divsChild>
                <w:div w:id="934630106">
                  <w:marLeft w:val="0"/>
                  <w:marRight w:val="0"/>
                  <w:marTop w:val="0"/>
                  <w:marBottom w:val="0"/>
                  <w:divBdr>
                    <w:top w:val="none" w:sz="0" w:space="0" w:color="auto"/>
                    <w:left w:val="none" w:sz="0" w:space="0" w:color="auto"/>
                    <w:bottom w:val="none" w:sz="0" w:space="0" w:color="auto"/>
                    <w:right w:val="none" w:sz="0" w:space="0" w:color="auto"/>
                  </w:divBdr>
                  <w:divsChild>
                    <w:div w:id="427509863">
                      <w:marLeft w:val="0"/>
                      <w:marRight w:val="0"/>
                      <w:marTop w:val="0"/>
                      <w:marBottom w:val="0"/>
                      <w:divBdr>
                        <w:top w:val="none" w:sz="0" w:space="0" w:color="auto"/>
                        <w:left w:val="none" w:sz="0" w:space="0" w:color="auto"/>
                        <w:bottom w:val="none" w:sz="0" w:space="0" w:color="auto"/>
                        <w:right w:val="none" w:sz="0" w:space="0" w:color="auto"/>
                      </w:divBdr>
                      <w:divsChild>
                        <w:div w:id="1938708560">
                          <w:marLeft w:val="0"/>
                          <w:marRight w:val="0"/>
                          <w:marTop w:val="0"/>
                          <w:marBottom w:val="0"/>
                          <w:divBdr>
                            <w:top w:val="none" w:sz="0" w:space="0" w:color="auto"/>
                            <w:left w:val="none" w:sz="0" w:space="0" w:color="auto"/>
                            <w:bottom w:val="none" w:sz="0" w:space="0" w:color="auto"/>
                            <w:right w:val="none" w:sz="0" w:space="0" w:color="auto"/>
                          </w:divBdr>
                        </w:div>
                      </w:divsChild>
                    </w:div>
                    <w:div w:id="104066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22030">
          <w:marLeft w:val="0"/>
          <w:marRight w:val="0"/>
          <w:marTop w:val="0"/>
          <w:marBottom w:val="0"/>
          <w:divBdr>
            <w:top w:val="none" w:sz="0" w:space="0" w:color="auto"/>
            <w:left w:val="none" w:sz="0" w:space="0" w:color="auto"/>
            <w:bottom w:val="none" w:sz="0" w:space="0" w:color="auto"/>
            <w:right w:val="none" w:sz="0" w:space="0" w:color="auto"/>
          </w:divBdr>
          <w:divsChild>
            <w:div w:id="1716075822">
              <w:marLeft w:val="0"/>
              <w:marRight w:val="0"/>
              <w:marTop w:val="0"/>
              <w:marBottom w:val="0"/>
              <w:divBdr>
                <w:top w:val="none" w:sz="0" w:space="0" w:color="auto"/>
                <w:left w:val="none" w:sz="0" w:space="0" w:color="auto"/>
                <w:bottom w:val="none" w:sz="0" w:space="0" w:color="auto"/>
                <w:right w:val="none" w:sz="0" w:space="0" w:color="auto"/>
              </w:divBdr>
            </w:div>
            <w:div w:id="1932811203">
              <w:marLeft w:val="0"/>
              <w:marRight w:val="0"/>
              <w:marTop w:val="0"/>
              <w:marBottom w:val="0"/>
              <w:divBdr>
                <w:top w:val="none" w:sz="0" w:space="0" w:color="auto"/>
                <w:left w:val="none" w:sz="0" w:space="0" w:color="auto"/>
                <w:bottom w:val="none" w:sz="0" w:space="0" w:color="auto"/>
                <w:right w:val="none" w:sz="0" w:space="0" w:color="auto"/>
              </w:divBdr>
              <w:divsChild>
                <w:div w:id="1207139930">
                  <w:marLeft w:val="0"/>
                  <w:marRight w:val="0"/>
                  <w:marTop w:val="0"/>
                  <w:marBottom w:val="0"/>
                  <w:divBdr>
                    <w:top w:val="none" w:sz="0" w:space="0" w:color="auto"/>
                    <w:left w:val="none" w:sz="0" w:space="0" w:color="auto"/>
                    <w:bottom w:val="none" w:sz="0" w:space="0" w:color="auto"/>
                    <w:right w:val="none" w:sz="0" w:space="0" w:color="auto"/>
                  </w:divBdr>
                  <w:divsChild>
                    <w:div w:id="484081510">
                      <w:marLeft w:val="0"/>
                      <w:marRight w:val="0"/>
                      <w:marTop w:val="0"/>
                      <w:marBottom w:val="0"/>
                      <w:divBdr>
                        <w:top w:val="none" w:sz="0" w:space="0" w:color="auto"/>
                        <w:left w:val="none" w:sz="0" w:space="0" w:color="auto"/>
                        <w:bottom w:val="none" w:sz="0" w:space="0" w:color="auto"/>
                        <w:right w:val="none" w:sz="0" w:space="0" w:color="auto"/>
                      </w:divBdr>
                      <w:divsChild>
                        <w:div w:id="728266981">
                          <w:marLeft w:val="0"/>
                          <w:marRight w:val="0"/>
                          <w:marTop w:val="0"/>
                          <w:marBottom w:val="0"/>
                          <w:divBdr>
                            <w:top w:val="none" w:sz="0" w:space="0" w:color="auto"/>
                            <w:left w:val="none" w:sz="0" w:space="0" w:color="auto"/>
                            <w:bottom w:val="none" w:sz="0" w:space="0" w:color="auto"/>
                            <w:right w:val="none" w:sz="0" w:space="0" w:color="auto"/>
                          </w:divBdr>
                        </w:div>
                      </w:divsChild>
                    </w:div>
                    <w:div w:id="36132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40909">
          <w:marLeft w:val="0"/>
          <w:marRight w:val="0"/>
          <w:marTop w:val="0"/>
          <w:marBottom w:val="0"/>
          <w:divBdr>
            <w:top w:val="none" w:sz="0" w:space="0" w:color="auto"/>
            <w:left w:val="none" w:sz="0" w:space="0" w:color="auto"/>
            <w:bottom w:val="none" w:sz="0" w:space="0" w:color="auto"/>
            <w:right w:val="none" w:sz="0" w:space="0" w:color="auto"/>
          </w:divBdr>
          <w:divsChild>
            <w:div w:id="740517052">
              <w:marLeft w:val="0"/>
              <w:marRight w:val="0"/>
              <w:marTop w:val="0"/>
              <w:marBottom w:val="0"/>
              <w:divBdr>
                <w:top w:val="none" w:sz="0" w:space="0" w:color="auto"/>
                <w:left w:val="none" w:sz="0" w:space="0" w:color="auto"/>
                <w:bottom w:val="none" w:sz="0" w:space="0" w:color="auto"/>
                <w:right w:val="none" w:sz="0" w:space="0" w:color="auto"/>
              </w:divBdr>
            </w:div>
            <w:div w:id="2070027993">
              <w:marLeft w:val="0"/>
              <w:marRight w:val="0"/>
              <w:marTop w:val="0"/>
              <w:marBottom w:val="0"/>
              <w:divBdr>
                <w:top w:val="none" w:sz="0" w:space="0" w:color="auto"/>
                <w:left w:val="none" w:sz="0" w:space="0" w:color="auto"/>
                <w:bottom w:val="none" w:sz="0" w:space="0" w:color="auto"/>
                <w:right w:val="none" w:sz="0" w:space="0" w:color="auto"/>
              </w:divBdr>
              <w:divsChild>
                <w:div w:id="81029988">
                  <w:marLeft w:val="0"/>
                  <w:marRight w:val="0"/>
                  <w:marTop w:val="0"/>
                  <w:marBottom w:val="0"/>
                  <w:divBdr>
                    <w:top w:val="none" w:sz="0" w:space="0" w:color="auto"/>
                    <w:left w:val="none" w:sz="0" w:space="0" w:color="auto"/>
                    <w:bottom w:val="none" w:sz="0" w:space="0" w:color="auto"/>
                    <w:right w:val="none" w:sz="0" w:space="0" w:color="auto"/>
                  </w:divBdr>
                  <w:divsChild>
                    <w:div w:id="1373531573">
                      <w:marLeft w:val="0"/>
                      <w:marRight w:val="0"/>
                      <w:marTop w:val="0"/>
                      <w:marBottom w:val="0"/>
                      <w:divBdr>
                        <w:top w:val="none" w:sz="0" w:space="0" w:color="auto"/>
                        <w:left w:val="none" w:sz="0" w:space="0" w:color="auto"/>
                        <w:bottom w:val="none" w:sz="0" w:space="0" w:color="auto"/>
                        <w:right w:val="none" w:sz="0" w:space="0" w:color="auto"/>
                      </w:divBdr>
                      <w:divsChild>
                        <w:div w:id="728765930">
                          <w:marLeft w:val="0"/>
                          <w:marRight w:val="0"/>
                          <w:marTop w:val="0"/>
                          <w:marBottom w:val="0"/>
                          <w:divBdr>
                            <w:top w:val="none" w:sz="0" w:space="0" w:color="auto"/>
                            <w:left w:val="none" w:sz="0" w:space="0" w:color="auto"/>
                            <w:bottom w:val="none" w:sz="0" w:space="0" w:color="auto"/>
                            <w:right w:val="none" w:sz="0" w:space="0" w:color="auto"/>
                          </w:divBdr>
                        </w:div>
                      </w:divsChild>
                    </w:div>
                    <w:div w:id="135935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388240">
          <w:marLeft w:val="0"/>
          <w:marRight w:val="0"/>
          <w:marTop w:val="0"/>
          <w:marBottom w:val="0"/>
          <w:divBdr>
            <w:top w:val="none" w:sz="0" w:space="0" w:color="auto"/>
            <w:left w:val="none" w:sz="0" w:space="0" w:color="auto"/>
            <w:bottom w:val="none" w:sz="0" w:space="0" w:color="auto"/>
            <w:right w:val="none" w:sz="0" w:space="0" w:color="auto"/>
          </w:divBdr>
          <w:divsChild>
            <w:div w:id="1914700561">
              <w:marLeft w:val="0"/>
              <w:marRight w:val="0"/>
              <w:marTop w:val="0"/>
              <w:marBottom w:val="0"/>
              <w:divBdr>
                <w:top w:val="none" w:sz="0" w:space="0" w:color="auto"/>
                <w:left w:val="none" w:sz="0" w:space="0" w:color="auto"/>
                <w:bottom w:val="none" w:sz="0" w:space="0" w:color="auto"/>
                <w:right w:val="none" w:sz="0" w:space="0" w:color="auto"/>
              </w:divBdr>
            </w:div>
            <w:div w:id="759565982">
              <w:marLeft w:val="0"/>
              <w:marRight w:val="0"/>
              <w:marTop w:val="0"/>
              <w:marBottom w:val="0"/>
              <w:divBdr>
                <w:top w:val="none" w:sz="0" w:space="0" w:color="auto"/>
                <w:left w:val="none" w:sz="0" w:space="0" w:color="auto"/>
                <w:bottom w:val="none" w:sz="0" w:space="0" w:color="auto"/>
                <w:right w:val="none" w:sz="0" w:space="0" w:color="auto"/>
              </w:divBdr>
              <w:divsChild>
                <w:div w:id="1688169788">
                  <w:marLeft w:val="0"/>
                  <w:marRight w:val="0"/>
                  <w:marTop w:val="0"/>
                  <w:marBottom w:val="0"/>
                  <w:divBdr>
                    <w:top w:val="none" w:sz="0" w:space="0" w:color="auto"/>
                    <w:left w:val="none" w:sz="0" w:space="0" w:color="auto"/>
                    <w:bottom w:val="none" w:sz="0" w:space="0" w:color="auto"/>
                    <w:right w:val="none" w:sz="0" w:space="0" w:color="auto"/>
                  </w:divBdr>
                  <w:divsChild>
                    <w:div w:id="1706058871">
                      <w:marLeft w:val="0"/>
                      <w:marRight w:val="0"/>
                      <w:marTop w:val="0"/>
                      <w:marBottom w:val="0"/>
                      <w:divBdr>
                        <w:top w:val="none" w:sz="0" w:space="0" w:color="auto"/>
                        <w:left w:val="none" w:sz="0" w:space="0" w:color="auto"/>
                        <w:bottom w:val="none" w:sz="0" w:space="0" w:color="auto"/>
                        <w:right w:val="none" w:sz="0" w:space="0" w:color="auto"/>
                      </w:divBdr>
                      <w:divsChild>
                        <w:div w:id="515771125">
                          <w:marLeft w:val="0"/>
                          <w:marRight w:val="0"/>
                          <w:marTop w:val="0"/>
                          <w:marBottom w:val="0"/>
                          <w:divBdr>
                            <w:top w:val="none" w:sz="0" w:space="0" w:color="auto"/>
                            <w:left w:val="none" w:sz="0" w:space="0" w:color="auto"/>
                            <w:bottom w:val="none" w:sz="0" w:space="0" w:color="auto"/>
                            <w:right w:val="none" w:sz="0" w:space="0" w:color="auto"/>
                          </w:divBdr>
                        </w:div>
                      </w:divsChild>
                    </w:div>
                    <w:div w:id="108615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217539">
          <w:marLeft w:val="0"/>
          <w:marRight w:val="0"/>
          <w:marTop w:val="0"/>
          <w:marBottom w:val="0"/>
          <w:divBdr>
            <w:top w:val="none" w:sz="0" w:space="0" w:color="auto"/>
            <w:left w:val="none" w:sz="0" w:space="0" w:color="auto"/>
            <w:bottom w:val="none" w:sz="0" w:space="0" w:color="auto"/>
            <w:right w:val="none" w:sz="0" w:space="0" w:color="auto"/>
          </w:divBdr>
          <w:divsChild>
            <w:div w:id="207647066">
              <w:marLeft w:val="0"/>
              <w:marRight w:val="0"/>
              <w:marTop w:val="0"/>
              <w:marBottom w:val="0"/>
              <w:divBdr>
                <w:top w:val="none" w:sz="0" w:space="0" w:color="auto"/>
                <w:left w:val="none" w:sz="0" w:space="0" w:color="auto"/>
                <w:bottom w:val="none" w:sz="0" w:space="0" w:color="auto"/>
                <w:right w:val="none" w:sz="0" w:space="0" w:color="auto"/>
              </w:divBdr>
            </w:div>
            <w:div w:id="443043363">
              <w:marLeft w:val="0"/>
              <w:marRight w:val="0"/>
              <w:marTop w:val="0"/>
              <w:marBottom w:val="0"/>
              <w:divBdr>
                <w:top w:val="none" w:sz="0" w:space="0" w:color="auto"/>
                <w:left w:val="none" w:sz="0" w:space="0" w:color="auto"/>
                <w:bottom w:val="none" w:sz="0" w:space="0" w:color="auto"/>
                <w:right w:val="none" w:sz="0" w:space="0" w:color="auto"/>
              </w:divBdr>
              <w:divsChild>
                <w:div w:id="1545100569">
                  <w:marLeft w:val="0"/>
                  <w:marRight w:val="0"/>
                  <w:marTop w:val="0"/>
                  <w:marBottom w:val="0"/>
                  <w:divBdr>
                    <w:top w:val="none" w:sz="0" w:space="0" w:color="auto"/>
                    <w:left w:val="none" w:sz="0" w:space="0" w:color="auto"/>
                    <w:bottom w:val="none" w:sz="0" w:space="0" w:color="auto"/>
                    <w:right w:val="none" w:sz="0" w:space="0" w:color="auto"/>
                  </w:divBdr>
                  <w:divsChild>
                    <w:div w:id="204148710">
                      <w:marLeft w:val="0"/>
                      <w:marRight w:val="0"/>
                      <w:marTop w:val="0"/>
                      <w:marBottom w:val="0"/>
                      <w:divBdr>
                        <w:top w:val="none" w:sz="0" w:space="0" w:color="auto"/>
                        <w:left w:val="none" w:sz="0" w:space="0" w:color="auto"/>
                        <w:bottom w:val="none" w:sz="0" w:space="0" w:color="auto"/>
                        <w:right w:val="none" w:sz="0" w:space="0" w:color="auto"/>
                      </w:divBdr>
                      <w:divsChild>
                        <w:div w:id="840700609">
                          <w:marLeft w:val="0"/>
                          <w:marRight w:val="0"/>
                          <w:marTop w:val="0"/>
                          <w:marBottom w:val="0"/>
                          <w:divBdr>
                            <w:top w:val="none" w:sz="0" w:space="0" w:color="auto"/>
                            <w:left w:val="none" w:sz="0" w:space="0" w:color="auto"/>
                            <w:bottom w:val="none" w:sz="0" w:space="0" w:color="auto"/>
                            <w:right w:val="none" w:sz="0" w:space="0" w:color="auto"/>
                          </w:divBdr>
                        </w:div>
                      </w:divsChild>
                    </w:div>
                    <w:div w:id="10755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2449192">
          <w:marLeft w:val="0"/>
          <w:marRight w:val="0"/>
          <w:marTop w:val="0"/>
          <w:marBottom w:val="0"/>
          <w:divBdr>
            <w:top w:val="none" w:sz="0" w:space="0" w:color="auto"/>
            <w:left w:val="none" w:sz="0" w:space="0" w:color="auto"/>
            <w:bottom w:val="none" w:sz="0" w:space="0" w:color="auto"/>
            <w:right w:val="none" w:sz="0" w:space="0" w:color="auto"/>
          </w:divBdr>
          <w:divsChild>
            <w:div w:id="1105466015">
              <w:marLeft w:val="0"/>
              <w:marRight w:val="0"/>
              <w:marTop w:val="0"/>
              <w:marBottom w:val="0"/>
              <w:divBdr>
                <w:top w:val="none" w:sz="0" w:space="0" w:color="auto"/>
                <w:left w:val="none" w:sz="0" w:space="0" w:color="auto"/>
                <w:bottom w:val="none" w:sz="0" w:space="0" w:color="auto"/>
                <w:right w:val="none" w:sz="0" w:space="0" w:color="auto"/>
              </w:divBdr>
            </w:div>
            <w:div w:id="150948523">
              <w:marLeft w:val="0"/>
              <w:marRight w:val="0"/>
              <w:marTop w:val="0"/>
              <w:marBottom w:val="0"/>
              <w:divBdr>
                <w:top w:val="none" w:sz="0" w:space="0" w:color="auto"/>
                <w:left w:val="none" w:sz="0" w:space="0" w:color="auto"/>
                <w:bottom w:val="none" w:sz="0" w:space="0" w:color="auto"/>
                <w:right w:val="none" w:sz="0" w:space="0" w:color="auto"/>
              </w:divBdr>
              <w:divsChild>
                <w:div w:id="361130442">
                  <w:marLeft w:val="0"/>
                  <w:marRight w:val="0"/>
                  <w:marTop w:val="0"/>
                  <w:marBottom w:val="0"/>
                  <w:divBdr>
                    <w:top w:val="none" w:sz="0" w:space="0" w:color="auto"/>
                    <w:left w:val="none" w:sz="0" w:space="0" w:color="auto"/>
                    <w:bottom w:val="none" w:sz="0" w:space="0" w:color="auto"/>
                    <w:right w:val="none" w:sz="0" w:space="0" w:color="auto"/>
                  </w:divBdr>
                  <w:divsChild>
                    <w:div w:id="1132820798">
                      <w:marLeft w:val="0"/>
                      <w:marRight w:val="0"/>
                      <w:marTop w:val="0"/>
                      <w:marBottom w:val="0"/>
                      <w:divBdr>
                        <w:top w:val="none" w:sz="0" w:space="0" w:color="auto"/>
                        <w:left w:val="none" w:sz="0" w:space="0" w:color="auto"/>
                        <w:bottom w:val="none" w:sz="0" w:space="0" w:color="auto"/>
                        <w:right w:val="none" w:sz="0" w:space="0" w:color="auto"/>
                      </w:divBdr>
                      <w:divsChild>
                        <w:div w:id="1574197136">
                          <w:marLeft w:val="0"/>
                          <w:marRight w:val="0"/>
                          <w:marTop w:val="0"/>
                          <w:marBottom w:val="0"/>
                          <w:divBdr>
                            <w:top w:val="none" w:sz="0" w:space="0" w:color="auto"/>
                            <w:left w:val="none" w:sz="0" w:space="0" w:color="auto"/>
                            <w:bottom w:val="none" w:sz="0" w:space="0" w:color="auto"/>
                            <w:right w:val="none" w:sz="0" w:space="0" w:color="auto"/>
                          </w:divBdr>
                        </w:div>
                      </w:divsChild>
                    </w:div>
                    <w:div w:id="172066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347014">
          <w:marLeft w:val="0"/>
          <w:marRight w:val="0"/>
          <w:marTop w:val="0"/>
          <w:marBottom w:val="0"/>
          <w:divBdr>
            <w:top w:val="none" w:sz="0" w:space="0" w:color="auto"/>
            <w:left w:val="none" w:sz="0" w:space="0" w:color="auto"/>
            <w:bottom w:val="none" w:sz="0" w:space="0" w:color="auto"/>
            <w:right w:val="none" w:sz="0" w:space="0" w:color="auto"/>
          </w:divBdr>
          <w:divsChild>
            <w:div w:id="1777284055">
              <w:marLeft w:val="0"/>
              <w:marRight w:val="0"/>
              <w:marTop w:val="0"/>
              <w:marBottom w:val="0"/>
              <w:divBdr>
                <w:top w:val="none" w:sz="0" w:space="0" w:color="auto"/>
                <w:left w:val="none" w:sz="0" w:space="0" w:color="auto"/>
                <w:bottom w:val="none" w:sz="0" w:space="0" w:color="auto"/>
                <w:right w:val="none" w:sz="0" w:space="0" w:color="auto"/>
              </w:divBdr>
            </w:div>
            <w:div w:id="1033843643">
              <w:marLeft w:val="0"/>
              <w:marRight w:val="0"/>
              <w:marTop w:val="0"/>
              <w:marBottom w:val="0"/>
              <w:divBdr>
                <w:top w:val="none" w:sz="0" w:space="0" w:color="auto"/>
                <w:left w:val="none" w:sz="0" w:space="0" w:color="auto"/>
                <w:bottom w:val="none" w:sz="0" w:space="0" w:color="auto"/>
                <w:right w:val="none" w:sz="0" w:space="0" w:color="auto"/>
              </w:divBdr>
              <w:divsChild>
                <w:div w:id="1096484719">
                  <w:marLeft w:val="0"/>
                  <w:marRight w:val="0"/>
                  <w:marTop w:val="0"/>
                  <w:marBottom w:val="0"/>
                  <w:divBdr>
                    <w:top w:val="none" w:sz="0" w:space="0" w:color="auto"/>
                    <w:left w:val="none" w:sz="0" w:space="0" w:color="auto"/>
                    <w:bottom w:val="none" w:sz="0" w:space="0" w:color="auto"/>
                    <w:right w:val="none" w:sz="0" w:space="0" w:color="auto"/>
                  </w:divBdr>
                  <w:divsChild>
                    <w:div w:id="930624630">
                      <w:marLeft w:val="0"/>
                      <w:marRight w:val="0"/>
                      <w:marTop w:val="0"/>
                      <w:marBottom w:val="0"/>
                      <w:divBdr>
                        <w:top w:val="none" w:sz="0" w:space="0" w:color="auto"/>
                        <w:left w:val="none" w:sz="0" w:space="0" w:color="auto"/>
                        <w:bottom w:val="none" w:sz="0" w:space="0" w:color="auto"/>
                        <w:right w:val="none" w:sz="0" w:space="0" w:color="auto"/>
                      </w:divBdr>
                      <w:divsChild>
                        <w:div w:id="1426802387">
                          <w:marLeft w:val="0"/>
                          <w:marRight w:val="0"/>
                          <w:marTop w:val="0"/>
                          <w:marBottom w:val="0"/>
                          <w:divBdr>
                            <w:top w:val="none" w:sz="0" w:space="0" w:color="auto"/>
                            <w:left w:val="none" w:sz="0" w:space="0" w:color="auto"/>
                            <w:bottom w:val="none" w:sz="0" w:space="0" w:color="auto"/>
                            <w:right w:val="none" w:sz="0" w:space="0" w:color="auto"/>
                          </w:divBdr>
                        </w:div>
                      </w:divsChild>
                    </w:div>
                    <w:div w:id="64443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967013">
          <w:marLeft w:val="0"/>
          <w:marRight w:val="0"/>
          <w:marTop w:val="0"/>
          <w:marBottom w:val="0"/>
          <w:divBdr>
            <w:top w:val="none" w:sz="0" w:space="0" w:color="auto"/>
            <w:left w:val="none" w:sz="0" w:space="0" w:color="auto"/>
            <w:bottom w:val="none" w:sz="0" w:space="0" w:color="auto"/>
            <w:right w:val="none" w:sz="0" w:space="0" w:color="auto"/>
          </w:divBdr>
          <w:divsChild>
            <w:div w:id="2071804854">
              <w:marLeft w:val="0"/>
              <w:marRight w:val="0"/>
              <w:marTop w:val="0"/>
              <w:marBottom w:val="0"/>
              <w:divBdr>
                <w:top w:val="none" w:sz="0" w:space="0" w:color="auto"/>
                <w:left w:val="none" w:sz="0" w:space="0" w:color="auto"/>
                <w:bottom w:val="none" w:sz="0" w:space="0" w:color="auto"/>
                <w:right w:val="none" w:sz="0" w:space="0" w:color="auto"/>
              </w:divBdr>
            </w:div>
            <w:div w:id="1370380758">
              <w:marLeft w:val="0"/>
              <w:marRight w:val="0"/>
              <w:marTop w:val="0"/>
              <w:marBottom w:val="0"/>
              <w:divBdr>
                <w:top w:val="none" w:sz="0" w:space="0" w:color="auto"/>
                <w:left w:val="none" w:sz="0" w:space="0" w:color="auto"/>
                <w:bottom w:val="none" w:sz="0" w:space="0" w:color="auto"/>
                <w:right w:val="none" w:sz="0" w:space="0" w:color="auto"/>
              </w:divBdr>
              <w:divsChild>
                <w:div w:id="1644114566">
                  <w:marLeft w:val="0"/>
                  <w:marRight w:val="0"/>
                  <w:marTop w:val="0"/>
                  <w:marBottom w:val="0"/>
                  <w:divBdr>
                    <w:top w:val="none" w:sz="0" w:space="0" w:color="auto"/>
                    <w:left w:val="none" w:sz="0" w:space="0" w:color="auto"/>
                    <w:bottom w:val="none" w:sz="0" w:space="0" w:color="auto"/>
                    <w:right w:val="none" w:sz="0" w:space="0" w:color="auto"/>
                  </w:divBdr>
                  <w:divsChild>
                    <w:div w:id="24647208">
                      <w:marLeft w:val="0"/>
                      <w:marRight w:val="0"/>
                      <w:marTop w:val="0"/>
                      <w:marBottom w:val="0"/>
                      <w:divBdr>
                        <w:top w:val="none" w:sz="0" w:space="0" w:color="auto"/>
                        <w:left w:val="none" w:sz="0" w:space="0" w:color="auto"/>
                        <w:bottom w:val="none" w:sz="0" w:space="0" w:color="auto"/>
                        <w:right w:val="none" w:sz="0" w:space="0" w:color="auto"/>
                      </w:divBdr>
                      <w:divsChild>
                        <w:div w:id="1613779864">
                          <w:marLeft w:val="0"/>
                          <w:marRight w:val="0"/>
                          <w:marTop w:val="0"/>
                          <w:marBottom w:val="0"/>
                          <w:divBdr>
                            <w:top w:val="none" w:sz="0" w:space="0" w:color="auto"/>
                            <w:left w:val="none" w:sz="0" w:space="0" w:color="auto"/>
                            <w:bottom w:val="none" w:sz="0" w:space="0" w:color="auto"/>
                            <w:right w:val="none" w:sz="0" w:space="0" w:color="auto"/>
                          </w:divBdr>
                        </w:div>
                      </w:divsChild>
                    </w:div>
                    <w:div w:id="31379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768538">
          <w:marLeft w:val="0"/>
          <w:marRight w:val="0"/>
          <w:marTop w:val="0"/>
          <w:marBottom w:val="0"/>
          <w:divBdr>
            <w:top w:val="none" w:sz="0" w:space="0" w:color="auto"/>
            <w:left w:val="none" w:sz="0" w:space="0" w:color="auto"/>
            <w:bottom w:val="none" w:sz="0" w:space="0" w:color="auto"/>
            <w:right w:val="none" w:sz="0" w:space="0" w:color="auto"/>
          </w:divBdr>
          <w:divsChild>
            <w:div w:id="878515307">
              <w:marLeft w:val="0"/>
              <w:marRight w:val="0"/>
              <w:marTop w:val="0"/>
              <w:marBottom w:val="0"/>
              <w:divBdr>
                <w:top w:val="none" w:sz="0" w:space="0" w:color="auto"/>
                <w:left w:val="none" w:sz="0" w:space="0" w:color="auto"/>
                <w:bottom w:val="none" w:sz="0" w:space="0" w:color="auto"/>
                <w:right w:val="none" w:sz="0" w:space="0" w:color="auto"/>
              </w:divBdr>
            </w:div>
            <w:div w:id="182477830">
              <w:marLeft w:val="0"/>
              <w:marRight w:val="0"/>
              <w:marTop w:val="0"/>
              <w:marBottom w:val="0"/>
              <w:divBdr>
                <w:top w:val="none" w:sz="0" w:space="0" w:color="auto"/>
                <w:left w:val="none" w:sz="0" w:space="0" w:color="auto"/>
                <w:bottom w:val="none" w:sz="0" w:space="0" w:color="auto"/>
                <w:right w:val="none" w:sz="0" w:space="0" w:color="auto"/>
              </w:divBdr>
              <w:divsChild>
                <w:div w:id="1485657247">
                  <w:marLeft w:val="0"/>
                  <w:marRight w:val="0"/>
                  <w:marTop w:val="0"/>
                  <w:marBottom w:val="0"/>
                  <w:divBdr>
                    <w:top w:val="none" w:sz="0" w:space="0" w:color="auto"/>
                    <w:left w:val="none" w:sz="0" w:space="0" w:color="auto"/>
                    <w:bottom w:val="none" w:sz="0" w:space="0" w:color="auto"/>
                    <w:right w:val="none" w:sz="0" w:space="0" w:color="auto"/>
                  </w:divBdr>
                  <w:divsChild>
                    <w:div w:id="1501583126">
                      <w:marLeft w:val="0"/>
                      <w:marRight w:val="0"/>
                      <w:marTop w:val="0"/>
                      <w:marBottom w:val="0"/>
                      <w:divBdr>
                        <w:top w:val="none" w:sz="0" w:space="0" w:color="auto"/>
                        <w:left w:val="none" w:sz="0" w:space="0" w:color="auto"/>
                        <w:bottom w:val="none" w:sz="0" w:space="0" w:color="auto"/>
                        <w:right w:val="none" w:sz="0" w:space="0" w:color="auto"/>
                      </w:divBdr>
                      <w:divsChild>
                        <w:div w:id="1349136106">
                          <w:marLeft w:val="0"/>
                          <w:marRight w:val="0"/>
                          <w:marTop w:val="0"/>
                          <w:marBottom w:val="0"/>
                          <w:divBdr>
                            <w:top w:val="none" w:sz="0" w:space="0" w:color="auto"/>
                            <w:left w:val="none" w:sz="0" w:space="0" w:color="auto"/>
                            <w:bottom w:val="none" w:sz="0" w:space="0" w:color="auto"/>
                            <w:right w:val="none" w:sz="0" w:space="0" w:color="auto"/>
                          </w:divBdr>
                        </w:div>
                      </w:divsChild>
                    </w:div>
                    <w:div w:id="9864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531405">
          <w:marLeft w:val="0"/>
          <w:marRight w:val="0"/>
          <w:marTop w:val="0"/>
          <w:marBottom w:val="0"/>
          <w:divBdr>
            <w:top w:val="none" w:sz="0" w:space="0" w:color="auto"/>
            <w:left w:val="none" w:sz="0" w:space="0" w:color="auto"/>
            <w:bottom w:val="none" w:sz="0" w:space="0" w:color="auto"/>
            <w:right w:val="none" w:sz="0" w:space="0" w:color="auto"/>
          </w:divBdr>
          <w:divsChild>
            <w:div w:id="412702607">
              <w:marLeft w:val="0"/>
              <w:marRight w:val="0"/>
              <w:marTop w:val="0"/>
              <w:marBottom w:val="0"/>
              <w:divBdr>
                <w:top w:val="none" w:sz="0" w:space="0" w:color="auto"/>
                <w:left w:val="none" w:sz="0" w:space="0" w:color="auto"/>
                <w:bottom w:val="none" w:sz="0" w:space="0" w:color="auto"/>
                <w:right w:val="none" w:sz="0" w:space="0" w:color="auto"/>
              </w:divBdr>
            </w:div>
            <w:div w:id="1388990815">
              <w:marLeft w:val="0"/>
              <w:marRight w:val="0"/>
              <w:marTop w:val="0"/>
              <w:marBottom w:val="0"/>
              <w:divBdr>
                <w:top w:val="none" w:sz="0" w:space="0" w:color="auto"/>
                <w:left w:val="none" w:sz="0" w:space="0" w:color="auto"/>
                <w:bottom w:val="none" w:sz="0" w:space="0" w:color="auto"/>
                <w:right w:val="none" w:sz="0" w:space="0" w:color="auto"/>
              </w:divBdr>
              <w:divsChild>
                <w:div w:id="2113699347">
                  <w:marLeft w:val="0"/>
                  <w:marRight w:val="0"/>
                  <w:marTop w:val="0"/>
                  <w:marBottom w:val="0"/>
                  <w:divBdr>
                    <w:top w:val="none" w:sz="0" w:space="0" w:color="auto"/>
                    <w:left w:val="none" w:sz="0" w:space="0" w:color="auto"/>
                    <w:bottom w:val="none" w:sz="0" w:space="0" w:color="auto"/>
                    <w:right w:val="none" w:sz="0" w:space="0" w:color="auto"/>
                  </w:divBdr>
                  <w:divsChild>
                    <w:div w:id="847865530">
                      <w:marLeft w:val="0"/>
                      <w:marRight w:val="0"/>
                      <w:marTop w:val="0"/>
                      <w:marBottom w:val="0"/>
                      <w:divBdr>
                        <w:top w:val="none" w:sz="0" w:space="0" w:color="auto"/>
                        <w:left w:val="none" w:sz="0" w:space="0" w:color="auto"/>
                        <w:bottom w:val="none" w:sz="0" w:space="0" w:color="auto"/>
                        <w:right w:val="none" w:sz="0" w:space="0" w:color="auto"/>
                      </w:divBdr>
                      <w:divsChild>
                        <w:div w:id="629019000">
                          <w:marLeft w:val="0"/>
                          <w:marRight w:val="0"/>
                          <w:marTop w:val="0"/>
                          <w:marBottom w:val="0"/>
                          <w:divBdr>
                            <w:top w:val="none" w:sz="0" w:space="0" w:color="auto"/>
                            <w:left w:val="none" w:sz="0" w:space="0" w:color="auto"/>
                            <w:bottom w:val="none" w:sz="0" w:space="0" w:color="auto"/>
                            <w:right w:val="none" w:sz="0" w:space="0" w:color="auto"/>
                          </w:divBdr>
                        </w:div>
                      </w:divsChild>
                    </w:div>
                    <w:div w:id="10073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97273">
          <w:marLeft w:val="0"/>
          <w:marRight w:val="0"/>
          <w:marTop w:val="0"/>
          <w:marBottom w:val="0"/>
          <w:divBdr>
            <w:top w:val="none" w:sz="0" w:space="0" w:color="auto"/>
            <w:left w:val="none" w:sz="0" w:space="0" w:color="auto"/>
            <w:bottom w:val="none" w:sz="0" w:space="0" w:color="auto"/>
            <w:right w:val="none" w:sz="0" w:space="0" w:color="auto"/>
          </w:divBdr>
          <w:divsChild>
            <w:div w:id="333143987">
              <w:marLeft w:val="0"/>
              <w:marRight w:val="0"/>
              <w:marTop w:val="0"/>
              <w:marBottom w:val="0"/>
              <w:divBdr>
                <w:top w:val="none" w:sz="0" w:space="0" w:color="auto"/>
                <w:left w:val="none" w:sz="0" w:space="0" w:color="auto"/>
                <w:bottom w:val="none" w:sz="0" w:space="0" w:color="auto"/>
                <w:right w:val="none" w:sz="0" w:space="0" w:color="auto"/>
              </w:divBdr>
            </w:div>
            <w:div w:id="1235505304">
              <w:marLeft w:val="0"/>
              <w:marRight w:val="0"/>
              <w:marTop w:val="0"/>
              <w:marBottom w:val="0"/>
              <w:divBdr>
                <w:top w:val="none" w:sz="0" w:space="0" w:color="auto"/>
                <w:left w:val="none" w:sz="0" w:space="0" w:color="auto"/>
                <w:bottom w:val="none" w:sz="0" w:space="0" w:color="auto"/>
                <w:right w:val="none" w:sz="0" w:space="0" w:color="auto"/>
              </w:divBdr>
              <w:divsChild>
                <w:div w:id="1578394840">
                  <w:marLeft w:val="0"/>
                  <w:marRight w:val="0"/>
                  <w:marTop w:val="0"/>
                  <w:marBottom w:val="0"/>
                  <w:divBdr>
                    <w:top w:val="none" w:sz="0" w:space="0" w:color="auto"/>
                    <w:left w:val="none" w:sz="0" w:space="0" w:color="auto"/>
                    <w:bottom w:val="none" w:sz="0" w:space="0" w:color="auto"/>
                    <w:right w:val="none" w:sz="0" w:space="0" w:color="auto"/>
                  </w:divBdr>
                  <w:divsChild>
                    <w:div w:id="538586749">
                      <w:marLeft w:val="0"/>
                      <w:marRight w:val="0"/>
                      <w:marTop w:val="0"/>
                      <w:marBottom w:val="0"/>
                      <w:divBdr>
                        <w:top w:val="none" w:sz="0" w:space="0" w:color="auto"/>
                        <w:left w:val="none" w:sz="0" w:space="0" w:color="auto"/>
                        <w:bottom w:val="none" w:sz="0" w:space="0" w:color="auto"/>
                        <w:right w:val="none" w:sz="0" w:space="0" w:color="auto"/>
                      </w:divBdr>
                      <w:divsChild>
                        <w:div w:id="77140207">
                          <w:marLeft w:val="0"/>
                          <w:marRight w:val="0"/>
                          <w:marTop w:val="0"/>
                          <w:marBottom w:val="0"/>
                          <w:divBdr>
                            <w:top w:val="none" w:sz="0" w:space="0" w:color="auto"/>
                            <w:left w:val="none" w:sz="0" w:space="0" w:color="auto"/>
                            <w:bottom w:val="none" w:sz="0" w:space="0" w:color="auto"/>
                            <w:right w:val="none" w:sz="0" w:space="0" w:color="auto"/>
                          </w:divBdr>
                        </w:div>
                      </w:divsChild>
                    </w:div>
                    <w:div w:id="16725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2683">
          <w:marLeft w:val="0"/>
          <w:marRight w:val="0"/>
          <w:marTop w:val="0"/>
          <w:marBottom w:val="0"/>
          <w:divBdr>
            <w:top w:val="none" w:sz="0" w:space="0" w:color="auto"/>
            <w:left w:val="none" w:sz="0" w:space="0" w:color="auto"/>
            <w:bottom w:val="none" w:sz="0" w:space="0" w:color="auto"/>
            <w:right w:val="none" w:sz="0" w:space="0" w:color="auto"/>
          </w:divBdr>
          <w:divsChild>
            <w:div w:id="634334778">
              <w:marLeft w:val="0"/>
              <w:marRight w:val="0"/>
              <w:marTop w:val="0"/>
              <w:marBottom w:val="0"/>
              <w:divBdr>
                <w:top w:val="none" w:sz="0" w:space="0" w:color="auto"/>
                <w:left w:val="none" w:sz="0" w:space="0" w:color="auto"/>
                <w:bottom w:val="none" w:sz="0" w:space="0" w:color="auto"/>
                <w:right w:val="none" w:sz="0" w:space="0" w:color="auto"/>
              </w:divBdr>
            </w:div>
            <w:div w:id="228349624">
              <w:marLeft w:val="0"/>
              <w:marRight w:val="0"/>
              <w:marTop w:val="0"/>
              <w:marBottom w:val="0"/>
              <w:divBdr>
                <w:top w:val="none" w:sz="0" w:space="0" w:color="auto"/>
                <w:left w:val="none" w:sz="0" w:space="0" w:color="auto"/>
                <w:bottom w:val="none" w:sz="0" w:space="0" w:color="auto"/>
                <w:right w:val="none" w:sz="0" w:space="0" w:color="auto"/>
              </w:divBdr>
              <w:divsChild>
                <w:div w:id="1857233652">
                  <w:marLeft w:val="0"/>
                  <w:marRight w:val="0"/>
                  <w:marTop w:val="0"/>
                  <w:marBottom w:val="0"/>
                  <w:divBdr>
                    <w:top w:val="none" w:sz="0" w:space="0" w:color="auto"/>
                    <w:left w:val="none" w:sz="0" w:space="0" w:color="auto"/>
                    <w:bottom w:val="none" w:sz="0" w:space="0" w:color="auto"/>
                    <w:right w:val="none" w:sz="0" w:space="0" w:color="auto"/>
                  </w:divBdr>
                  <w:divsChild>
                    <w:div w:id="1040783497">
                      <w:marLeft w:val="0"/>
                      <w:marRight w:val="0"/>
                      <w:marTop w:val="0"/>
                      <w:marBottom w:val="0"/>
                      <w:divBdr>
                        <w:top w:val="none" w:sz="0" w:space="0" w:color="auto"/>
                        <w:left w:val="none" w:sz="0" w:space="0" w:color="auto"/>
                        <w:bottom w:val="none" w:sz="0" w:space="0" w:color="auto"/>
                        <w:right w:val="none" w:sz="0" w:space="0" w:color="auto"/>
                      </w:divBdr>
                      <w:divsChild>
                        <w:div w:id="2012177844">
                          <w:marLeft w:val="0"/>
                          <w:marRight w:val="0"/>
                          <w:marTop w:val="0"/>
                          <w:marBottom w:val="0"/>
                          <w:divBdr>
                            <w:top w:val="none" w:sz="0" w:space="0" w:color="auto"/>
                            <w:left w:val="none" w:sz="0" w:space="0" w:color="auto"/>
                            <w:bottom w:val="none" w:sz="0" w:space="0" w:color="auto"/>
                            <w:right w:val="none" w:sz="0" w:space="0" w:color="auto"/>
                          </w:divBdr>
                        </w:div>
                      </w:divsChild>
                    </w:div>
                    <w:div w:id="151764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945248">
      <w:bodyDiv w:val="1"/>
      <w:marLeft w:val="0"/>
      <w:marRight w:val="0"/>
      <w:marTop w:val="0"/>
      <w:marBottom w:val="0"/>
      <w:divBdr>
        <w:top w:val="none" w:sz="0" w:space="0" w:color="auto"/>
        <w:left w:val="none" w:sz="0" w:space="0" w:color="auto"/>
        <w:bottom w:val="none" w:sz="0" w:space="0" w:color="auto"/>
        <w:right w:val="none" w:sz="0" w:space="0" w:color="auto"/>
      </w:divBdr>
    </w:div>
    <w:div w:id="1368141173">
      <w:bodyDiv w:val="1"/>
      <w:marLeft w:val="0"/>
      <w:marRight w:val="0"/>
      <w:marTop w:val="0"/>
      <w:marBottom w:val="0"/>
      <w:divBdr>
        <w:top w:val="none" w:sz="0" w:space="0" w:color="auto"/>
        <w:left w:val="none" w:sz="0" w:space="0" w:color="auto"/>
        <w:bottom w:val="none" w:sz="0" w:space="0" w:color="auto"/>
        <w:right w:val="none" w:sz="0" w:space="0" w:color="auto"/>
      </w:divBdr>
    </w:div>
    <w:div w:id="1484618976">
      <w:bodyDiv w:val="1"/>
      <w:marLeft w:val="0"/>
      <w:marRight w:val="0"/>
      <w:marTop w:val="0"/>
      <w:marBottom w:val="0"/>
      <w:divBdr>
        <w:top w:val="none" w:sz="0" w:space="0" w:color="auto"/>
        <w:left w:val="none" w:sz="0" w:space="0" w:color="auto"/>
        <w:bottom w:val="none" w:sz="0" w:space="0" w:color="auto"/>
        <w:right w:val="none" w:sz="0" w:space="0" w:color="auto"/>
      </w:divBdr>
    </w:div>
    <w:div w:id="1860463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ntonocit.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it.reservas@gmail.com" TargetMode="External"/><Relationship Id="rId1" Type="http://schemas.openxmlformats.org/officeDocument/2006/relationships/hyperlink" Target="http://www.entornoci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xBsP2O1o5BMNYAMU3oGoPMJucw==">CgMxLjA4AHIhMXloZzdLcmh1dmd3dFkzRzFhajJLMGdRT2tsbXdRczlr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1932</Words>
  <Characters>10627</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 Lara</dc:creator>
  <cp:lastModifiedBy>brian lazaro</cp:lastModifiedBy>
  <cp:revision>4</cp:revision>
  <dcterms:created xsi:type="dcterms:W3CDTF">2025-05-13T20:00:00Z</dcterms:created>
  <dcterms:modified xsi:type="dcterms:W3CDTF">2026-07-21T19:25:00Z</dcterms:modified>
</cp:coreProperties>
</file>